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blpY="-465"/>
        <w:tblW w:w="5000" w:type="pct"/>
        <w:tblCellSpacing w:w="15" w:type="dxa"/>
        <w:tblCellMar>
          <w:top w:w="15" w:type="dxa"/>
          <w:left w:w="15" w:type="dxa"/>
          <w:bottom w:w="15" w:type="dxa"/>
          <w:right w:w="15" w:type="dxa"/>
        </w:tblCellMar>
        <w:tblLook w:val="04A0" w:firstRow="1" w:lastRow="0" w:firstColumn="1" w:lastColumn="0" w:noHBand="0" w:noVBand="1"/>
      </w:tblPr>
      <w:tblGrid>
        <w:gridCol w:w="10466"/>
      </w:tblGrid>
      <w:tr w:rsidR="003D156D" w:rsidRPr="003D156D" w14:paraId="5213B259" w14:textId="77777777" w:rsidTr="003D156D">
        <w:trPr>
          <w:tblCellSpacing w:w="15" w:type="dxa"/>
        </w:trPr>
        <w:tc>
          <w:tcPr>
            <w:tcW w:w="0" w:type="auto"/>
            <w:tcMar>
              <w:top w:w="0" w:type="dxa"/>
              <w:left w:w="300" w:type="dxa"/>
              <w:bottom w:w="0" w:type="dxa"/>
              <w:right w:w="0" w:type="dxa"/>
            </w:tcMar>
            <w:vAlign w:val="center"/>
            <w:hideMark/>
          </w:tcPr>
          <w:tbl>
            <w:tblPr>
              <w:tblpPr w:leftFromText="180" w:rightFromText="180" w:vertAnchor="page" w:horzAnchor="margin" w:tblpY="316"/>
              <w:tblOverlap w:val="never"/>
              <w:tblW w:w="10302" w:type="dxa"/>
              <w:tblCellSpacing w:w="15" w:type="dxa"/>
              <w:tblCellMar>
                <w:top w:w="15" w:type="dxa"/>
                <w:left w:w="15" w:type="dxa"/>
                <w:bottom w:w="15" w:type="dxa"/>
                <w:right w:w="15" w:type="dxa"/>
              </w:tblCellMar>
              <w:tblLook w:val="04A0" w:firstRow="1" w:lastRow="0" w:firstColumn="1" w:lastColumn="0" w:noHBand="0" w:noVBand="1"/>
            </w:tblPr>
            <w:tblGrid>
              <w:gridCol w:w="3262"/>
              <w:gridCol w:w="1401"/>
              <w:gridCol w:w="5639"/>
            </w:tblGrid>
            <w:tr w:rsidR="003D156D" w:rsidRPr="003D156D" w14:paraId="7D9176DF" w14:textId="77777777" w:rsidTr="003D156D">
              <w:trPr>
                <w:trHeight w:val="436"/>
                <w:tblCellSpacing w:w="15" w:type="dxa"/>
              </w:trPr>
              <w:tc>
                <w:tcPr>
                  <w:tcW w:w="0" w:type="auto"/>
                  <w:gridSpan w:val="3"/>
                  <w:tcMar>
                    <w:top w:w="15" w:type="dxa"/>
                    <w:left w:w="0" w:type="dxa"/>
                    <w:bottom w:w="15" w:type="dxa"/>
                    <w:right w:w="0" w:type="dxa"/>
                  </w:tcMar>
                  <w:vAlign w:val="center"/>
                  <w:hideMark/>
                </w:tcPr>
                <w:p w14:paraId="24D79590" w14:textId="6E601DB6" w:rsidR="003D156D" w:rsidRPr="003D156D" w:rsidRDefault="003D156D" w:rsidP="003D156D">
                  <w:pPr>
                    <w:jc w:val="center"/>
                    <w:rPr>
                      <w:b/>
                      <w:bCs/>
                      <w:sz w:val="20"/>
                    </w:rPr>
                  </w:pPr>
                  <w:r w:rsidRPr="003D156D">
                    <w:rPr>
                      <w:b/>
                      <w:bCs/>
                      <w:sz w:val="24"/>
                    </w:rPr>
                    <w:t>黄石公园</w:t>
                  </w:r>
                  <w:r w:rsidRPr="003D156D">
                    <w:rPr>
                      <w:b/>
                      <w:bCs/>
                      <w:sz w:val="24"/>
                    </w:rPr>
                    <w:t>-</w:t>
                  </w:r>
                  <w:r w:rsidRPr="003D156D">
                    <w:rPr>
                      <w:b/>
                      <w:bCs/>
                      <w:sz w:val="24"/>
                    </w:rPr>
                    <w:t>东南双峡</w:t>
                  </w:r>
                  <w:r w:rsidRPr="003D156D">
                    <w:rPr>
                      <w:b/>
                      <w:bCs/>
                      <w:sz w:val="24"/>
                    </w:rPr>
                    <w:t>-</w:t>
                  </w:r>
                  <w:r w:rsidRPr="003D156D">
                    <w:rPr>
                      <w:b/>
                      <w:bCs/>
                      <w:sz w:val="24"/>
                    </w:rPr>
                    <w:t>羚羊彩穴</w:t>
                  </w:r>
                  <w:r w:rsidRPr="003D156D">
                    <w:rPr>
                      <w:b/>
                      <w:bCs/>
                      <w:sz w:val="24"/>
                    </w:rPr>
                    <w:t>10</w:t>
                  </w:r>
                  <w:r w:rsidRPr="003D156D">
                    <w:rPr>
                      <w:b/>
                      <w:bCs/>
                      <w:sz w:val="24"/>
                    </w:rPr>
                    <w:t>日游</w:t>
                  </w:r>
                </w:p>
              </w:tc>
            </w:tr>
            <w:tr w:rsidR="003D156D" w:rsidRPr="003D156D" w14:paraId="4E1F1EC4" w14:textId="77777777" w:rsidTr="003D156D">
              <w:trPr>
                <w:trHeight w:val="258"/>
                <w:tblCellSpacing w:w="15" w:type="dxa"/>
              </w:trPr>
              <w:tc>
                <w:tcPr>
                  <w:tcW w:w="3217" w:type="dxa"/>
                  <w:tcMar>
                    <w:top w:w="15" w:type="dxa"/>
                    <w:left w:w="0" w:type="dxa"/>
                    <w:bottom w:w="15" w:type="dxa"/>
                    <w:right w:w="0" w:type="dxa"/>
                  </w:tcMar>
                  <w:vAlign w:val="center"/>
                  <w:hideMark/>
                </w:tcPr>
                <w:p w14:paraId="508A46BE" w14:textId="77777777" w:rsidR="003D156D" w:rsidRPr="003D156D" w:rsidRDefault="003D156D" w:rsidP="003D156D">
                  <w:pPr>
                    <w:rPr>
                      <w:sz w:val="20"/>
                    </w:rPr>
                  </w:pPr>
                  <w:r w:rsidRPr="003D156D">
                    <w:rPr>
                      <w:sz w:val="20"/>
                    </w:rPr>
                    <w:t xml:space="preserve">Tour code </w:t>
                  </w:r>
                  <w:r w:rsidRPr="003D156D">
                    <w:rPr>
                      <w:sz w:val="20"/>
                    </w:rPr>
                    <w:t>線路代碼：</w:t>
                  </w:r>
                  <w:r w:rsidRPr="003D156D">
                    <w:rPr>
                      <w:sz w:val="20"/>
                    </w:rPr>
                    <w:t xml:space="preserve"> </w:t>
                  </w:r>
                </w:p>
              </w:tc>
              <w:tc>
                <w:tcPr>
                  <w:tcW w:w="0" w:type="auto"/>
                  <w:tcMar>
                    <w:top w:w="15" w:type="dxa"/>
                    <w:left w:w="0" w:type="dxa"/>
                    <w:bottom w:w="15" w:type="dxa"/>
                    <w:right w:w="0" w:type="dxa"/>
                  </w:tcMar>
                  <w:vAlign w:val="center"/>
                  <w:hideMark/>
                </w:tcPr>
                <w:p w14:paraId="63C8B911" w14:textId="77777777" w:rsidR="003D156D" w:rsidRPr="003D156D" w:rsidRDefault="003D156D" w:rsidP="003D156D">
                  <w:pPr>
                    <w:rPr>
                      <w:b/>
                      <w:bCs/>
                      <w:sz w:val="20"/>
                    </w:rPr>
                  </w:pPr>
                  <w:r w:rsidRPr="003D156D">
                    <w:rPr>
                      <w:b/>
                      <w:bCs/>
                      <w:sz w:val="20"/>
                    </w:rPr>
                    <w:t xml:space="preserve">YL8A </w:t>
                  </w:r>
                </w:p>
              </w:tc>
              <w:tc>
                <w:tcPr>
                  <w:tcW w:w="0" w:type="auto"/>
                  <w:tcMar>
                    <w:top w:w="15" w:type="dxa"/>
                    <w:left w:w="0" w:type="dxa"/>
                    <w:bottom w:w="15" w:type="dxa"/>
                    <w:right w:w="0" w:type="dxa"/>
                  </w:tcMar>
                  <w:vAlign w:val="center"/>
                  <w:hideMark/>
                </w:tcPr>
                <w:p w14:paraId="2670BD69" w14:textId="452559C0" w:rsidR="003D156D" w:rsidRPr="003D156D" w:rsidRDefault="003D156D" w:rsidP="003D156D">
                  <w:pPr>
                    <w:rPr>
                      <w:sz w:val="20"/>
                    </w:rPr>
                  </w:pPr>
                  <w:r w:rsidRPr="003D156D">
                    <w:rPr>
                      <w:sz w:val="20"/>
                    </w:rPr>
                    <w:t xml:space="preserve">Days </w:t>
                  </w:r>
                  <w:r w:rsidRPr="003D156D">
                    <w:rPr>
                      <w:sz w:val="20"/>
                    </w:rPr>
                    <w:t>行程天數：</w:t>
                  </w:r>
                  <w:r w:rsidRPr="003D156D">
                    <w:rPr>
                      <w:sz w:val="20"/>
                    </w:rPr>
                    <w:t xml:space="preserve"> </w:t>
                  </w:r>
                  <w:r w:rsidRPr="003D156D">
                    <w:rPr>
                      <w:b/>
                      <w:bCs/>
                      <w:sz w:val="20"/>
                    </w:rPr>
                    <w:t xml:space="preserve">10 </w:t>
                  </w:r>
                  <w:r w:rsidRPr="003D156D">
                    <w:rPr>
                      <w:sz w:val="20"/>
                    </w:rPr>
                    <w:t xml:space="preserve"> </w:t>
                  </w:r>
                </w:p>
              </w:tc>
            </w:tr>
            <w:tr w:rsidR="003D156D" w:rsidRPr="003D156D" w14:paraId="75839F54" w14:textId="77777777" w:rsidTr="003D156D">
              <w:trPr>
                <w:trHeight w:val="273"/>
                <w:tblCellSpacing w:w="15" w:type="dxa"/>
              </w:trPr>
              <w:tc>
                <w:tcPr>
                  <w:tcW w:w="0" w:type="auto"/>
                  <w:tcMar>
                    <w:top w:w="15" w:type="dxa"/>
                    <w:left w:w="0" w:type="dxa"/>
                    <w:bottom w:w="15" w:type="dxa"/>
                    <w:right w:w="0" w:type="dxa"/>
                  </w:tcMar>
                  <w:vAlign w:val="center"/>
                  <w:hideMark/>
                </w:tcPr>
                <w:p w14:paraId="1AEC12D5" w14:textId="77777777" w:rsidR="003D156D" w:rsidRPr="003D156D" w:rsidRDefault="003D156D" w:rsidP="003D156D">
                  <w:pPr>
                    <w:rPr>
                      <w:sz w:val="20"/>
                    </w:rPr>
                  </w:pPr>
                  <w:r w:rsidRPr="003D156D">
                    <w:rPr>
                      <w:sz w:val="20"/>
                    </w:rPr>
                    <w:t xml:space="preserve">Arrivals </w:t>
                  </w:r>
                  <w:r w:rsidRPr="003D156D">
                    <w:rPr>
                      <w:sz w:val="20"/>
                    </w:rPr>
                    <w:t>抵達地：</w:t>
                  </w:r>
                  <w:r w:rsidRPr="003D156D">
                    <w:rPr>
                      <w:sz w:val="20"/>
                    </w:rPr>
                    <w:t xml:space="preserve"> </w:t>
                  </w:r>
                </w:p>
              </w:tc>
              <w:tc>
                <w:tcPr>
                  <w:tcW w:w="0" w:type="auto"/>
                  <w:gridSpan w:val="2"/>
                  <w:tcMar>
                    <w:top w:w="15" w:type="dxa"/>
                    <w:left w:w="0" w:type="dxa"/>
                    <w:bottom w:w="15" w:type="dxa"/>
                    <w:right w:w="0" w:type="dxa"/>
                  </w:tcMar>
                  <w:vAlign w:val="center"/>
                  <w:hideMark/>
                </w:tcPr>
                <w:p w14:paraId="6D9B2FBF" w14:textId="7ED96B06" w:rsidR="003D156D" w:rsidRPr="003D156D" w:rsidRDefault="003D156D" w:rsidP="003D156D">
                  <w:pPr>
                    <w:rPr>
                      <w:b/>
                      <w:bCs/>
                      <w:sz w:val="20"/>
                    </w:rPr>
                  </w:pPr>
                  <w:r w:rsidRPr="003D156D">
                    <w:rPr>
                      <w:b/>
                      <w:bCs/>
                      <w:sz w:val="20"/>
                    </w:rPr>
                    <w:t>美西</w:t>
                  </w:r>
                  <w:r w:rsidRPr="003D156D">
                    <w:rPr>
                      <w:b/>
                      <w:bCs/>
                      <w:sz w:val="20"/>
                    </w:rPr>
                    <w:t xml:space="preserve"> </w:t>
                  </w:r>
                </w:p>
              </w:tc>
            </w:tr>
          </w:tbl>
          <w:p w14:paraId="55845DEA" w14:textId="7860C2E1" w:rsidR="003D156D" w:rsidRPr="003D156D" w:rsidRDefault="003D156D" w:rsidP="003D156D">
            <w:pPr>
              <w:rPr>
                <w:sz w:val="20"/>
              </w:rPr>
            </w:pPr>
            <w:r>
              <w:rPr>
                <w:b/>
                <w:bCs/>
                <w:noProof/>
                <w:sz w:val="20"/>
              </w:rPr>
              <w:drawing>
                <wp:anchor distT="0" distB="0" distL="114300" distR="114300" simplePos="0" relativeHeight="251658240" behindDoc="1" locked="0" layoutInCell="1" allowOverlap="1" wp14:anchorId="5067D94E" wp14:editId="41EAEC58">
                  <wp:simplePos x="0" y="0"/>
                  <wp:positionH relativeFrom="column">
                    <wp:posOffset>4937760</wp:posOffset>
                  </wp:positionH>
                  <wp:positionV relativeFrom="paragraph">
                    <wp:posOffset>40640</wp:posOffset>
                  </wp:positionV>
                  <wp:extent cx="1504950" cy="15049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95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14:sizeRelH relativeFrom="page">
                    <wp14:pctWidth>0</wp14:pctWidth>
                  </wp14:sizeRelH>
                  <wp14:sizeRelV relativeFrom="page">
                    <wp14:pctHeight>0</wp14:pctHeight>
                  </wp14:sizeRelV>
                </wp:anchor>
              </w:drawing>
            </w:r>
          </w:p>
        </w:tc>
      </w:tr>
    </w:tbl>
    <w:p w14:paraId="58ADE017" w14:textId="77777777" w:rsidR="003D156D" w:rsidRPr="003D156D" w:rsidRDefault="003D156D" w:rsidP="003D156D">
      <w:pPr>
        <w:rPr>
          <w:vanish/>
          <w:sz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66"/>
      </w:tblGrid>
      <w:tr w:rsidR="003D156D" w:rsidRPr="003D156D" w14:paraId="7AF602C8" w14:textId="77777777" w:rsidTr="003D156D">
        <w:trPr>
          <w:tblCellSpacing w:w="15" w:type="dxa"/>
        </w:trPr>
        <w:tc>
          <w:tcPr>
            <w:tcW w:w="0" w:type="auto"/>
            <w:tcMar>
              <w:top w:w="15" w:type="dxa"/>
              <w:left w:w="0" w:type="dxa"/>
              <w:bottom w:w="15" w:type="dxa"/>
              <w:right w:w="0" w:type="dxa"/>
            </w:tcMar>
            <w:vAlign w:val="center"/>
            <w:hideMark/>
          </w:tcPr>
          <w:p w14:paraId="217AB171" w14:textId="31732BB5" w:rsidR="003D156D" w:rsidRPr="003D156D" w:rsidRDefault="003D156D" w:rsidP="003D156D">
            <w:pPr>
              <w:rPr>
                <w:b/>
                <w:bCs/>
                <w:sz w:val="20"/>
              </w:rPr>
            </w:pPr>
            <w:r w:rsidRPr="003D156D">
              <w:rPr>
                <w:b/>
                <w:bCs/>
                <w:sz w:val="20"/>
              </w:rPr>
              <w:t xml:space="preserve">Introduction </w:t>
            </w:r>
            <w:r w:rsidRPr="003D156D">
              <w:rPr>
                <w:b/>
                <w:bCs/>
                <w:sz w:val="20"/>
              </w:rPr>
              <w:t>線路說明</w:t>
            </w:r>
            <w:r w:rsidRPr="003D156D">
              <w:rPr>
                <w:b/>
                <w:bCs/>
                <w:sz w:val="20"/>
              </w:rPr>
              <w:t xml:space="preserve"> </w:t>
            </w:r>
            <w:r w:rsidRPr="003D156D">
              <w:rPr>
                <w:b/>
                <w:bCs/>
                <w:sz w:val="20"/>
              </w:rPr>
              <w:drawing>
                <wp:inline distT="0" distB="0" distL="0" distR="0" wp14:anchorId="2E5D16C2" wp14:editId="5894D570">
                  <wp:extent cx="6381750" cy="47625"/>
                  <wp:effectExtent l="0" t="0" r="0" b="9525"/>
                  <wp:docPr id="4" name="Picture 4" descr="http://www.beautyorienttour.net/images/doc_page/title_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autyorienttour.net/images/doc_page/title_b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47625"/>
                          </a:xfrm>
                          <a:prstGeom prst="rect">
                            <a:avLst/>
                          </a:prstGeom>
                          <a:noFill/>
                          <a:ln>
                            <a:noFill/>
                          </a:ln>
                        </pic:spPr>
                      </pic:pic>
                    </a:graphicData>
                  </a:graphic>
                </wp:inline>
              </w:drawing>
            </w:r>
          </w:p>
        </w:tc>
      </w:tr>
      <w:tr w:rsidR="003D156D" w:rsidRPr="003D156D" w14:paraId="002D96D9" w14:textId="77777777" w:rsidTr="003D156D">
        <w:trPr>
          <w:tblCellSpacing w:w="15" w:type="dxa"/>
        </w:trPr>
        <w:tc>
          <w:tcPr>
            <w:tcW w:w="0" w:type="auto"/>
            <w:tcMar>
              <w:top w:w="15" w:type="dxa"/>
              <w:left w:w="0" w:type="dxa"/>
              <w:bottom w:w="15" w:type="dxa"/>
              <w:right w:w="0" w:type="dxa"/>
            </w:tcMar>
            <w:vAlign w:val="center"/>
            <w:hideMark/>
          </w:tcPr>
          <w:p w14:paraId="4AD59E7A" w14:textId="557827B2" w:rsidR="003D156D" w:rsidRPr="003D156D" w:rsidRDefault="003D156D" w:rsidP="003D156D">
            <w:pPr>
              <w:rPr>
                <w:sz w:val="20"/>
              </w:rPr>
            </w:pPr>
            <w:r w:rsidRPr="003D156D">
              <w:rPr>
                <w:sz w:val="20"/>
              </w:rPr>
              <w:t>适合人群以及行程亮点：</w:t>
            </w:r>
            <w:r w:rsidRPr="003D156D">
              <w:rPr>
                <w:sz w:val="20"/>
              </w:rPr>
              <w:br/>
              <w:t>*</w:t>
            </w:r>
            <w:r w:rsidRPr="003D156D">
              <w:rPr>
                <w:sz w:val="20"/>
              </w:rPr>
              <w:t>洛杉矶进</w:t>
            </w:r>
            <w:r w:rsidRPr="003D156D">
              <w:rPr>
                <w:sz w:val="20"/>
              </w:rPr>
              <w:t>-</w:t>
            </w:r>
            <w:r w:rsidRPr="003D156D">
              <w:rPr>
                <w:sz w:val="20"/>
              </w:rPr>
              <w:t>洛杉矶离；中英文双语美籍华人导游服务，高品质服务团队</w:t>
            </w:r>
            <w:r w:rsidRPr="003D156D">
              <w:rPr>
                <w:sz w:val="20"/>
              </w:rPr>
              <w:br/>
              <w:t>*</w:t>
            </w:r>
            <w:r w:rsidRPr="003D156D">
              <w:rPr>
                <w:sz w:val="20"/>
              </w:rPr>
              <w:t>全程地段好的商务酒店配套，拒绝廉价经济型酒店或者偏远汽车旅馆</w:t>
            </w:r>
            <w:r w:rsidRPr="003D156D">
              <w:rPr>
                <w:sz w:val="20"/>
              </w:rPr>
              <w:br/>
              <w:t>*</w:t>
            </w:r>
            <w:r w:rsidRPr="003D156D">
              <w:rPr>
                <w:sz w:val="20"/>
              </w:rPr>
              <w:t>餐饮选择更多，西餐、中式自助餐、东南亚美食自由选择同时赠送每位游客</w:t>
            </w:r>
            <w:r w:rsidRPr="003D156D">
              <w:rPr>
                <w:sz w:val="20"/>
              </w:rPr>
              <w:t>2</w:t>
            </w:r>
            <w:r w:rsidRPr="003D156D">
              <w:rPr>
                <w:sz w:val="20"/>
              </w:rPr>
              <w:t>餐酒店豪华自助早餐</w:t>
            </w:r>
            <w:r w:rsidRPr="003D156D">
              <w:rPr>
                <w:sz w:val="20"/>
              </w:rPr>
              <w:br/>
              <w:t>*</w:t>
            </w:r>
            <w:r w:rsidRPr="003D156D">
              <w:rPr>
                <w:sz w:val="20"/>
              </w:rPr>
              <w:t>游遍加州最著名的城市；饱览北美最壮观的四大国家公园</w:t>
            </w:r>
            <w:r w:rsidRPr="003D156D">
              <w:rPr>
                <w:sz w:val="20"/>
              </w:rPr>
              <w:br/>
              <w:t>*</w:t>
            </w:r>
            <w:r w:rsidRPr="003D156D">
              <w:rPr>
                <w:sz w:val="20"/>
              </w:rPr>
              <w:t>畅游美国最热门的自然和人文景点；一趟旅程，看遍美西精华，回归大自然！</w:t>
            </w:r>
          </w:p>
        </w:tc>
      </w:tr>
      <w:tr w:rsidR="003D156D" w:rsidRPr="003D156D" w14:paraId="689ACCA2" w14:textId="77777777" w:rsidTr="003D156D">
        <w:trPr>
          <w:tblCellSpacing w:w="15" w:type="dxa"/>
        </w:trPr>
        <w:tc>
          <w:tcPr>
            <w:tcW w:w="0" w:type="auto"/>
            <w:tcMar>
              <w:top w:w="15" w:type="dxa"/>
              <w:left w:w="0" w:type="dxa"/>
              <w:bottom w:w="15" w:type="dxa"/>
              <w:right w:w="0" w:type="dxa"/>
            </w:tcMar>
            <w:vAlign w:val="center"/>
            <w:hideMark/>
          </w:tcPr>
          <w:p w14:paraId="7000C537" w14:textId="4CAE30E7" w:rsidR="003D156D" w:rsidRPr="003D156D" w:rsidRDefault="003D156D" w:rsidP="003D156D">
            <w:pPr>
              <w:rPr>
                <w:b/>
                <w:bCs/>
                <w:sz w:val="20"/>
              </w:rPr>
            </w:pPr>
            <w:r w:rsidRPr="003D156D">
              <w:rPr>
                <w:b/>
                <w:bCs/>
                <w:sz w:val="20"/>
              </w:rPr>
              <w:t xml:space="preserve">Itinerary </w:t>
            </w:r>
            <w:r w:rsidRPr="003D156D">
              <w:rPr>
                <w:b/>
                <w:bCs/>
                <w:sz w:val="20"/>
              </w:rPr>
              <w:t>行程內容</w:t>
            </w:r>
            <w:r w:rsidRPr="003D156D">
              <w:rPr>
                <w:b/>
                <w:bCs/>
                <w:sz w:val="20"/>
              </w:rPr>
              <w:t xml:space="preserve"> </w:t>
            </w:r>
            <w:r w:rsidRPr="003D156D">
              <w:rPr>
                <w:b/>
                <w:bCs/>
                <w:sz w:val="20"/>
              </w:rPr>
              <w:drawing>
                <wp:inline distT="0" distB="0" distL="0" distR="0" wp14:anchorId="443EE9B7" wp14:editId="500FDEFF">
                  <wp:extent cx="6381750" cy="47625"/>
                  <wp:effectExtent l="0" t="0" r="0" b="9525"/>
                  <wp:docPr id="3" name="Picture 3" descr="http://www.beautyorienttour.net/images/doc_page/title_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autyorienttour.net/images/doc_page/title_b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47625"/>
                          </a:xfrm>
                          <a:prstGeom prst="rect">
                            <a:avLst/>
                          </a:prstGeom>
                          <a:noFill/>
                          <a:ln>
                            <a:noFill/>
                          </a:ln>
                        </pic:spPr>
                      </pic:pic>
                    </a:graphicData>
                  </a:graphic>
                </wp:inline>
              </w:drawing>
            </w:r>
          </w:p>
        </w:tc>
      </w:tr>
    </w:tbl>
    <w:p w14:paraId="15A9629B" w14:textId="77777777" w:rsidR="003D156D" w:rsidRPr="003D156D" w:rsidRDefault="003D156D" w:rsidP="003D156D">
      <w:pPr>
        <w:rPr>
          <w:vanish/>
          <w:sz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5"/>
        <w:gridCol w:w="9341"/>
      </w:tblGrid>
      <w:tr w:rsidR="003D156D" w:rsidRPr="003D156D" w14:paraId="509F39A8" w14:textId="77777777" w:rsidTr="003D156D">
        <w:trPr>
          <w:tblCellSpacing w:w="15" w:type="dxa"/>
        </w:trPr>
        <w:tc>
          <w:tcPr>
            <w:tcW w:w="1080" w:type="dxa"/>
            <w:tcBorders>
              <w:bottom w:val="single" w:sz="6" w:space="0" w:color="EEEEEE"/>
            </w:tcBorders>
            <w:tcMar>
              <w:top w:w="30" w:type="dxa"/>
              <w:left w:w="0" w:type="dxa"/>
              <w:bottom w:w="30" w:type="dxa"/>
              <w:right w:w="0" w:type="dxa"/>
            </w:tcMar>
            <w:hideMark/>
          </w:tcPr>
          <w:p w14:paraId="1E38A289" w14:textId="77777777" w:rsidR="003D156D" w:rsidRPr="003D156D" w:rsidRDefault="003D156D" w:rsidP="003D156D">
            <w:pPr>
              <w:rPr>
                <w:b/>
                <w:sz w:val="24"/>
              </w:rPr>
            </w:pPr>
            <w:r w:rsidRPr="003D156D">
              <w:rPr>
                <w:b/>
                <w:bCs/>
                <w:sz w:val="24"/>
              </w:rPr>
              <w:t>Day 1</w:t>
            </w:r>
            <w:r w:rsidRPr="003D156D">
              <w:rPr>
                <w:b/>
                <w:sz w:val="24"/>
              </w:rPr>
              <w:t xml:space="preserve"> </w:t>
            </w:r>
          </w:p>
        </w:tc>
        <w:tc>
          <w:tcPr>
            <w:tcW w:w="0" w:type="auto"/>
            <w:tcBorders>
              <w:bottom w:val="single" w:sz="6" w:space="0" w:color="EEEEEE"/>
            </w:tcBorders>
            <w:tcMar>
              <w:top w:w="30" w:type="dxa"/>
              <w:left w:w="0" w:type="dxa"/>
              <w:bottom w:w="30" w:type="dxa"/>
              <w:right w:w="0" w:type="dxa"/>
            </w:tcMar>
            <w:hideMark/>
          </w:tcPr>
          <w:p w14:paraId="7DC02D85" w14:textId="4F869581" w:rsidR="003D156D" w:rsidRPr="003D156D" w:rsidRDefault="003D156D" w:rsidP="003D156D">
            <w:pPr>
              <w:rPr>
                <w:b/>
                <w:sz w:val="24"/>
              </w:rPr>
            </w:pPr>
            <w:r w:rsidRPr="003D156D">
              <w:rPr>
                <w:rFonts w:hint="eastAsia"/>
                <w:b/>
                <w:sz w:val="24"/>
              </w:rPr>
              <w:t>澳洲布里斯班</w:t>
            </w:r>
            <w:r w:rsidRPr="003D156D">
              <w:rPr>
                <w:b/>
                <w:sz w:val="24"/>
              </w:rPr>
              <w:t>飞洛杉矶</w:t>
            </w:r>
            <w:r w:rsidRPr="003D156D">
              <w:rPr>
                <w:b/>
                <w:sz w:val="24"/>
              </w:rPr>
              <w:t>—</w:t>
            </w:r>
            <w:r w:rsidRPr="003D156D">
              <w:rPr>
                <w:b/>
                <w:sz w:val="24"/>
              </w:rPr>
              <w:t>洛杉矶接机后入住酒店</w:t>
            </w:r>
            <w:r w:rsidRPr="003D156D">
              <w:rPr>
                <w:b/>
                <w:sz w:val="24"/>
              </w:rPr>
              <w:t xml:space="preserve"> </w:t>
            </w:r>
          </w:p>
        </w:tc>
      </w:tr>
      <w:tr w:rsidR="003D156D" w:rsidRPr="003D156D" w14:paraId="022F6779" w14:textId="77777777" w:rsidTr="003D156D">
        <w:trPr>
          <w:trHeight w:val="318"/>
          <w:tblCellSpacing w:w="15" w:type="dxa"/>
        </w:trPr>
        <w:tc>
          <w:tcPr>
            <w:tcW w:w="0" w:type="auto"/>
            <w:tcBorders>
              <w:bottom w:val="single" w:sz="6" w:space="0" w:color="EEEEEE"/>
            </w:tcBorders>
            <w:tcMar>
              <w:top w:w="30" w:type="dxa"/>
              <w:left w:w="0" w:type="dxa"/>
              <w:bottom w:w="30" w:type="dxa"/>
              <w:right w:w="0" w:type="dxa"/>
            </w:tcMar>
            <w:vAlign w:val="center"/>
            <w:hideMark/>
          </w:tcPr>
          <w:p w14:paraId="0773C311" w14:textId="77777777" w:rsidR="003D156D" w:rsidRPr="003D156D" w:rsidRDefault="003D156D" w:rsidP="003D156D">
            <w:pPr>
              <w:rPr>
                <w:sz w:val="20"/>
              </w:rPr>
            </w:pPr>
          </w:p>
        </w:tc>
        <w:tc>
          <w:tcPr>
            <w:tcW w:w="0" w:type="auto"/>
            <w:tcBorders>
              <w:bottom w:val="single" w:sz="6" w:space="0" w:color="EEEEEE"/>
            </w:tcBorders>
            <w:tcMar>
              <w:top w:w="30" w:type="dxa"/>
              <w:left w:w="0" w:type="dxa"/>
              <w:bottom w:w="30" w:type="dxa"/>
              <w:right w:w="0" w:type="dxa"/>
            </w:tcMar>
            <w:vAlign w:val="center"/>
            <w:hideMark/>
          </w:tcPr>
          <w:p w14:paraId="7F0F1F44" w14:textId="77777777" w:rsidR="003D156D" w:rsidRPr="003D156D" w:rsidRDefault="003D156D" w:rsidP="003D156D">
            <w:pPr>
              <w:rPr>
                <w:sz w:val="20"/>
              </w:rPr>
            </w:pPr>
            <w:r w:rsidRPr="003D156D">
              <w:rPr>
                <w:sz w:val="20"/>
              </w:rPr>
              <w:t xml:space="preserve">Meal </w:t>
            </w:r>
            <w:r w:rsidRPr="003D156D">
              <w:rPr>
                <w:sz w:val="20"/>
              </w:rPr>
              <w:t>用餐：</w:t>
            </w:r>
            <w:r w:rsidRPr="003D156D">
              <w:rPr>
                <w:sz w:val="20"/>
              </w:rPr>
              <w:t xml:space="preserve"> N/A </w:t>
            </w:r>
            <w:proofErr w:type="spellStart"/>
            <w:r w:rsidRPr="003D156D">
              <w:rPr>
                <w:sz w:val="20"/>
              </w:rPr>
              <w:t>Vanllee</w:t>
            </w:r>
            <w:proofErr w:type="spellEnd"/>
            <w:r w:rsidRPr="003D156D">
              <w:rPr>
                <w:sz w:val="20"/>
              </w:rPr>
              <w:t xml:space="preserve"> Resort and Suites Covina </w:t>
            </w:r>
            <w:r w:rsidRPr="003D156D">
              <w:rPr>
                <w:sz w:val="20"/>
              </w:rPr>
              <w:t>或同级</w:t>
            </w:r>
            <w:r w:rsidRPr="003D156D">
              <w:rPr>
                <w:sz w:val="20"/>
              </w:rPr>
              <w:t xml:space="preserve"> </w:t>
            </w:r>
          </w:p>
        </w:tc>
      </w:tr>
      <w:tr w:rsidR="003D156D" w:rsidRPr="003D156D" w14:paraId="1109E3E2" w14:textId="77777777" w:rsidTr="003D156D">
        <w:trPr>
          <w:tblCellSpacing w:w="15" w:type="dxa"/>
        </w:trPr>
        <w:tc>
          <w:tcPr>
            <w:tcW w:w="0" w:type="auto"/>
            <w:tcBorders>
              <w:bottom w:val="single" w:sz="6" w:space="0" w:color="EEEEEE"/>
            </w:tcBorders>
            <w:tcMar>
              <w:top w:w="30" w:type="dxa"/>
              <w:left w:w="0" w:type="dxa"/>
              <w:bottom w:w="30" w:type="dxa"/>
              <w:right w:w="0" w:type="dxa"/>
            </w:tcMar>
            <w:vAlign w:val="center"/>
            <w:hideMark/>
          </w:tcPr>
          <w:p w14:paraId="6FA1327E" w14:textId="77777777" w:rsidR="003D156D" w:rsidRPr="003D156D" w:rsidRDefault="003D156D" w:rsidP="003D156D">
            <w:pPr>
              <w:rPr>
                <w:sz w:val="20"/>
              </w:rPr>
            </w:pPr>
          </w:p>
        </w:tc>
        <w:tc>
          <w:tcPr>
            <w:tcW w:w="0" w:type="auto"/>
            <w:tcBorders>
              <w:bottom w:val="single" w:sz="6" w:space="0" w:color="EEEEEE"/>
            </w:tcBorders>
            <w:tcMar>
              <w:top w:w="30" w:type="dxa"/>
              <w:left w:w="0" w:type="dxa"/>
              <w:bottom w:w="30" w:type="dxa"/>
              <w:right w:w="0" w:type="dxa"/>
            </w:tcMar>
            <w:vAlign w:val="center"/>
            <w:hideMark/>
          </w:tcPr>
          <w:p w14:paraId="161B0C0E" w14:textId="77777777" w:rsidR="003D156D" w:rsidRPr="003D156D" w:rsidRDefault="003D156D" w:rsidP="003D156D">
            <w:pPr>
              <w:rPr>
                <w:sz w:val="20"/>
              </w:rPr>
            </w:pPr>
            <w:r w:rsidRPr="003D156D">
              <w:rPr>
                <w:sz w:val="20"/>
              </w:rPr>
              <w:t>游客在国内机场集合搭乘国际航班飞往洛杉矶。游客抵达洛杉矶</w:t>
            </w:r>
            <w:r w:rsidRPr="003D156D">
              <w:rPr>
                <w:sz w:val="20"/>
              </w:rPr>
              <w:t xml:space="preserve">, </w:t>
            </w:r>
            <w:r w:rsidRPr="003D156D">
              <w:rPr>
                <w:sz w:val="20"/>
              </w:rPr>
              <w:t>导游接机后前往酒店入住。</w:t>
            </w:r>
            <w:r w:rsidRPr="003D156D">
              <w:rPr>
                <w:sz w:val="20"/>
              </w:rPr>
              <w:t xml:space="preserve"> </w:t>
            </w:r>
          </w:p>
          <w:p w14:paraId="26AA3E71" w14:textId="77777777" w:rsidR="003D156D" w:rsidRPr="003D156D" w:rsidRDefault="003D156D" w:rsidP="003D156D">
            <w:pPr>
              <w:rPr>
                <w:sz w:val="20"/>
              </w:rPr>
            </w:pPr>
            <w:r w:rsidRPr="003D156D">
              <w:rPr>
                <w:sz w:val="20"/>
              </w:rPr>
              <w:t>洛杉矶机场接机地点：</w:t>
            </w:r>
            <w:r w:rsidRPr="003D156D">
              <w:rPr>
                <w:sz w:val="20"/>
              </w:rPr>
              <w:t xml:space="preserve"> </w:t>
            </w:r>
          </w:p>
          <w:p w14:paraId="6C2A4838" w14:textId="77777777" w:rsidR="003D156D" w:rsidRPr="003D156D" w:rsidRDefault="003D156D" w:rsidP="003D156D">
            <w:pPr>
              <w:rPr>
                <w:sz w:val="20"/>
              </w:rPr>
            </w:pPr>
            <w:r w:rsidRPr="003D156D">
              <w:rPr>
                <w:sz w:val="20"/>
              </w:rPr>
              <w:t>国际航班：请在国际航站楼（</w:t>
            </w:r>
            <w:r w:rsidRPr="003D156D">
              <w:rPr>
                <w:sz w:val="20"/>
              </w:rPr>
              <w:t>Terminal B</w:t>
            </w:r>
            <w:r w:rsidRPr="003D156D">
              <w:rPr>
                <w:sz w:val="20"/>
              </w:rPr>
              <w:t>）左侧</w:t>
            </w:r>
            <w:r w:rsidRPr="003D156D">
              <w:rPr>
                <w:sz w:val="20"/>
              </w:rPr>
              <w:t>7-11</w:t>
            </w:r>
            <w:r w:rsidRPr="003D156D">
              <w:rPr>
                <w:sz w:val="20"/>
              </w:rPr>
              <w:t>便利店等候。（导游将手举客人名牌接机</w:t>
            </w:r>
            <w:r w:rsidRPr="003D156D">
              <w:rPr>
                <w:sz w:val="20"/>
              </w:rPr>
              <w:t xml:space="preserve"> </w:t>
            </w:r>
            <w:r w:rsidRPr="003D156D">
              <w:rPr>
                <w:sz w:val="20"/>
              </w:rPr>
              <w:t>）</w:t>
            </w:r>
            <w:r w:rsidRPr="003D156D">
              <w:rPr>
                <w:sz w:val="20"/>
              </w:rPr>
              <w:t xml:space="preserve"> </w:t>
            </w:r>
          </w:p>
          <w:p w14:paraId="2D217E03" w14:textId="77777777" w:rsidR="003D156D" w:rsidRPr="003D156D" w:rsidRDefault="003D156D" w:rsidP="003D156D">
            <w:pPr>
              <w:rPr>
                <w:sz w:val="20"/>
              </w:rPr>
            </w:pPr>
            <w:r w:rsidRPr="003D156D">
              <w:rPr>
                <w:sz w:val="20"/>
              </w:rPr>
              <w:t>免费接机时间（巴士出发）：</w:t>
            </w:r>
            <w:r w:rsidRPr="003D156D">
              <w:rPr>
                <w:sz w:val="20"/>
              </w:rPr>
              <w:t xml:space="preserve"> (08:30-22:30</w:t>
            </w:r>
            <w:r w:rsidRPr="003D156D">
              <w:rPr>
                <w:sz w:val="20"/>
              </w:rPr>
              <w:t>，每</w:t>
            </w:r>
            <w:r w:rsidRPr="003D156D">
              <w:rPr>
                <w:sz w:val="20"/>
              </w:rPr>
              <w:t>1</w:t>
            </w:r>
            <w:r w:rsidRPr="003D156D">
              <w:rPr>
                <w:sz w:val="20"/>
              </w:rPr>
              <w:t>个小时一班</w:t>
            </w:r>
            <w:r w:rsidRPr="003D156D">
              <w:rPr>
                <w:sz w:val="20"/>
              </w:rPr>
              <w:t xml:space="preserve">) </w:t>
            </w:r>
          </w:p>
          <w:p w14:paraId="78EC01B1" w14:textId="77777777" w:rsidR="003D156D" w:rsidRPr="003D156D" w:rsidRDefault="003D156D" w:rsidP="003D156D">
            <w:pPr>
              <w:rPr>
                <w:sz w:val="20"/>
              </w:rPr>
            </w:pPr>
            <w:r w:rsidRPr="003D156D">
              <w:rPr>
                <w:sz w:val="20"/>
              </w:rPr>
              <w:t xml:space="preserve">08:30 / 09:30 / 10:30 / 11:30 / 12:30 / 13:30 / 14:30 / 15:30 / 16:30 / 17:30 / 18:30 / 19:30 / 20:30 / 21:30 / 22:30 </w:t>
            </w:r>
          </w:p>
        </w:tc>
      </w:tr>
      <w:tr w:rsidR="003D156D" w:rsidRPr="003D156D" w14:paraId="04EC0623" w14:textId="77777777" w:rsidTr="003D156D">
        <w:trPr>
          <w:tblCellSpacing w:w="15" w:type="dxa"/>
        </w:trPr>
        <w:tc>
          <w:tcPr>
            <w:tcW w:w="1080" w:type="dxa"/>
            <w:tcBorders>
              <w:bottom w:val="single" w:sz="6" w:space="0" w:color="EEEEEE"/>
            </w:tcBorders>
            <w:tcMar>
              <w:top w:w="30" w:type="dxa"/>
              <w:left w:w="0" w:type="dxa"/>
              <w:bottom w:w="30" w:type="dxa"/>
              <w:right w:w="0" w:type="dxa"/>
            </w:tcMar>
            <w:hideMark/>
          </w:tcPr>
          <w:p w14:paraId="4377FCE3" w14:textId="77777777" w:rsidR="003D156D" w:rsidRPr="003D156D" w:rsidRDefault="003D156D" w:rsidP="003D156D">
            <w:pPr>
              <w:rPr>
                <w:b/>
                <w:sz w:val="24"/>
              </w:rPr>
            </w:pPr>
            <w:r w:rsidRPr="003D156D">
              <w:rPr>
                <w:b/>
                <w:bCs/>
                <w:sz w:val="24"/>
              </w:rPr>
              <w:t>Day 2</w:t>
            </w:r>
            <w:r w:rsidRPr="003D156D">
              <w:rPr>
                <w:b/>
                <w:sz w:val="24"/>
              </w:rPr>
              <w:t xml:space="preserve"> </w:t>
            </w:r>
          </w:p>
        </w:tc>
        <w:tc>
          <w:tcPr>
            <w:tcW w:w="0" w:type="auto"/>
            <w:tcBorders>
              <w:bottom w:val="single" w:sz="6" w:space="0" w:color="EEEEEE"/>
            </w:tcBorders>
            <w:tcMar>
              <w:top w:w="30" w:type="dxa"/>
              <w:left w:w="0" w:type="dxa"/>
              <w:bottom w:w="30" w:type="dxa"/>
              <w:right w:w="0" w:type="dxa"/>
            </w:tcMar>
            <w:hideMark/>
          </w:tcPr>
          <w:p w14:paraId="6D2D7B9C" w14:textId="77777777" w:rsidR="003D156D" w:rsidRPr="003D156D" w:rsidRDefault="003D156D" w:rsidP="003D156D">
            <w:pPr>
              <w:rPr>
                <w:b/>
                <w:sz w:val="24"/>
              </w:rPr>
            </w:pPr>
            <w:r w:rsidRPr="003D156D">
              <w:rPr>
                <w:b/>
                <w:sz w:val="24"/>
              </w:rPr>
              <w:t>洛杉矶</w:t>
            </w:r>
            <w:r w:rsidRPr="003D156D">
              <w:rPr>
                <w:b/>
                <w:sz w:val="24"/>
              </w:rPr>
              <w:t>-</w:t>
            </w:r>
            <w:r w:rsidRPr="003D156D">
              <w:rPr>
                <w:b/>
                <w:sz w:val="24"/>
              </w:rPr>
              <w:t>十七哩湾</w:t>
            </w:r>
            <w:r w:rsidRPr="003D156D">
              <w:rPr>
                <w:b/>
                <w:sz w:val="24"/>
              </w:rPr>
              <w:t>-</w:t>
            </w:r>
            <w:r w:rsidRPr="003D156D">
              <w:rPr>
                <w:b/>
                <w:sz w:val="24"/>
              </w:rPr>
              <w:t>鸟岛</w:t>
            </w:r>
            <w:r w:rsidRPr="003D156D">
              <w:rPr>
                <w:b/>
                <w:sz w:val="24"/>
              </w:rPr>
              <w:t>-</w:t>
            </w:r>
            <w:r w:rsidRPr="003D156D">
              <w:rPr>
                <w:b/>
                <w:sz w:val="24"/>
              </w:rPr>
              <w:t>旧金山</w:t>
            </w:r>
            <w:r w:rsidRPr="003D156D">
              <w:rPr>
                <w:b/>
                <w:sz w:val="24"/>
              </w:rPr>
              <w:t xml:space="preserve"> </w:t>
            </w:r>
          </w:p>
        </w:tc>
      </w:tr>
      <w:tr w:rsidR="003D156D" w:rsidRPr="003D156D" w14:paraId="32563A82" w14:textId="77777777" w:rsidTr="003D156D">
        <w:trPr>
          <w:tblCellSpacing w:w="15" w:type="dxa"/>
        </w:trPr>
        <w:tc>
          <w:tcPr>
            <w:tcW w:w="0" w:type="auto"/>
            <w:tcBorders>
              <w:bottom w:val="single" w:sz="6" w:space="0" w:color="EEEEEE"/>
            </w:tcBorders>
            <w:tcMar>
              <w:top w:w="30" w:type="dxa"/>
              <w:left w:w="0" w:type="dxa"/>
              <w:bottom w:w="30" w:type="dxa"/>
              <w:right w:w="0" w:type="dxa"/>
            </w:tcMar>
            <w:vAlign w:val="center"/>
            <w:hideMark/>
          </w:tcPr>
          <w:p w14:paraId="6DB426EF" w14:textId="77777777" w:rsidR="003D156D" w:rsidRPr="003D156D" w:rsidRDefault="003D156D" w:rsidP="003D156D">
            <w:pPr>
              <w:rPr>
                <w:sz w:val="20"/>
              </w:rPr>
            </w:pPr>
          </w:p>
        </w:tc>
        <w:tc>
          <w:tcPr>
            <w:tcW w:w="0" w:type="auto"/>
            <w:tcBorders>
              <w:bottom w:val="single" w:sz="6" w:space="0" w:color="EEEEEE"/>
            </w:tcBorders>
            <w:tcMar>
              <w:top w:w="30" w:type="dxa"/>
              <w:left w:w="0" w:type="dxa"/>
              <w:bottom w:w="30" w:type="dxa"/>
              <w:right w:w="0" w:type="dxa"/>
            </w:tcMar>
            <w:vAlign w:val="center"/>
            <w:hideMark/>
          </w:tcPr>
          <w:p w14:paraId="33467DD6" w14:textId="77777777" w:rsidR="003D156D" w:rsidRPr="003D156D" w:rsidRDefault="003D156D" w:rsidP="003D156D">
            <w:pPr>
              <w:rPr>
                <w:sz w:val="20"/>
              </w:rPr>
            </w:pPr>
            <w:r w:rsidRPr="003D156D">
              <w:rPr>
                <w:sz w:val="20"/>
              </w:rPr>
              <w:t xml:space="preserve">Meal </w:t>
            </w:r>
            <w:r w:rsidRPr="003D156D">
              <w:rPr>
                <w:sz w:val="20"/>
              </w:rPr>
              <w:t>用餐：</w:t>
            </w:r>
            <w:r w:rsidRPr="003D156D">
              <w:rPr>
                <w:sz w:val="20"/>
              </w:rPr>
              <w:t xml:space="preserve"> N/A Marriott San Ramon </w:t>
            </w:r>
            <w:r w:rsidRPr="003D156D">
              <w:rPr>
                <w:sz w:val="20"/>
              </w:rPr>
              <w:t>或同级</w:t>
            </w:r>
            <w:r w:rsidRPr="003D156D">
              <w:rPr>
                <w:sz w:val="20"/>
              </w:rPr>
              <w:t xml:space="preserve"> </w:t>
            </w:r>
          </w:p>
        </w:tc>
      </w:tr>
      <w:tr w:rsidR="003D156D" w:rsidRPr="003D156D" w14:paraId="7B0343F2" w14:textId="77777777" w:rsidTr="003D156D">
        <w:trPr>
          <w:tblCellSpacing w:w="15" w:type="dxa"/>
        </w:trPr>
        <w:tc>
          <w:tcPr>
            <w:tcW w:w="0" w:type="auto"/>
            <w:tcBorders>
              <w:bottom w:val="single" w:sz="6" w:space="0" w:color="EEEEEE"/>
            </w:tcBorders>
            <w:tcMar>
              <w:top w:w="30" w:type="dxa"/>
              <w:left w:w="0" w:type="dxa"/>
              <w:bottom w:w="30" w:type="dxa"/>
              <w:right w:w="0" w:type="dxa"/>
            </w:tcMar>
            <w:vAlign w:val="center"/>
            <w:hideMark/>
          </w:tcPr>
          <w:p w14:paraId="310F56CF" w14:textId="77777777" w:rsidR="003D156D" w:rsidRPr="003D156D" w:rsidRDefault="003D156D" w:rsidP="003D156D">
            <w:pPr>
              <w:rPr>
                <w:sz w:val="20"/>
              </w:rPr>
            </w:pPr>
          </w:p>
        </w:tc>
        <w:tc>
          <w:tcPr>
            <w:tcW w:w="0" w:type="auto"/>
            <w:tcBorders>
              <w:bottom w:val="single" w:sz="6" w:space="0" w:color="EEEEEE"/>
            </w:tcBorders>
            <w:tcMar>
              <w:top w:w="30" w:type="dxa"/>
              <w:left w:w="0" w:type="dxa"/>
              <w:bottom w:w="30" w:type="dxa"/>
              <w:right w:w="0" w:type="dxa"/>
            </w:tcMar>
            <w:vAlign w:val="center"/>
            <w:hideMark/>
          </w:tcPr>
          <w:p w14:paraId="348204EA" w14:textId="77777777" w:rsidR="003D156D" w:rsidRPr="003D156D" w:rsidRDefault="003D156D" w:rsidP="003D156D">
            <w:pPr>
              <w:rPr>
                <w:sz w:val="20"/>
              </w:rPr>
            </w:pPr>
            <w:r w:rsidRPr="003D156D">
              <w:rPr>
                <w:sz w:val="20"/>
              </w:rPr>
              <w:t>早晨我们乘车从洛杉矶出发，沿著太平洋海岸线一路欣赏天高云低的加州海景，途径风光旖旎的卡梅尔小镇和蜜月圣地情侣角，下午到达如诗如画的蒙特利半岛。它仿如一颗湛蓝色的宝石嵌在海岸线上，散发出莹蓝光彩。在这裡，海风轻轻吹过，浪花嬉戏，怪石嶙峋，鲜花怒放，古柏苍翠，深闺豪宅若隐若现，深吸一口大海的味道，赏一眼慵懒晒太阳的海狗海狮，十七里湾的海景令人心旷神怡，愜意十分。随后我们将继续向北挺进，夜宿旧金山。</w:t>
            </w:r>
            <w:r w:rsidRPr="003D156D">
              <w:rPr>
                <w:sz w:val="20"/>
              </w:rPr>
              <w:t xml:space="preserve"> </w:t>
            </w:r>
          </w:p>
        </w:tc>
      </w:tr>
      <w:tr w:rsidR="003D156D" w:rsidRPr="003D156D" w14:paraId="183104EB" w14:textId="77777777" w:rsidTr="003D156D">
        <w:trPr>
          <w:tblCellSpacing w:w="15" w:type="dxa"/>
        </w:trPr>
        <w:tc>
          <w:tcPr>
            <w:tcW w:w="1080" w:type="dxa"/>
            <w:tcBorders>
              <w:bottom w:val="single" w:sz="6" w:space="0" w:color="EEEEEE"/>
            </w:tcBorders>
            <w:tcMar>
              <w:top w:w="30" w:type="dxa"/>
              <w:left w:w="0" w:type="dxa"/>
              <w:bottom w:w="30" w:type="dxa"/>
              <w:right w:w="0" w:type="dxa"/>
            </w:tcMar>
            <w:hideMark/>
          </w:tcPr>
          <w:p w14:paraId="47528AEF" w14:textId="77777777" w:rsidR="003D156D" w:rsidRPr="003D156D" w:rsidRDefault="003D156D" w:rsidP="003D156D">
            <w:pPr>
              <w:rPr>
                <w:b/>
                <w:sz w:val="24"/>
              </w:rPr>
            </w:pPr>
            <w:r w:rsidRPr="003D156D">
              <w:rPr>
                <w:b/>
                <w:bCs/>
                <w:sz w:val="24"/>
              </w:rPr>
              <w:t>Day 3</w:t>
            </w:r>
            <w:r w:rsidRPr="003D156D">
              <w:rPr>
                <w:b/>
                <w:sz w:val="24"/>
              </w:rPr>
              <w:t xml:space="preserve"> </w:t>
            </w:r>
          </w:p>
        </w:tc>
        <w:tc>
          <w:tcPr>
            <w:tcW w:w="0" w:type="auto"/>
            <w:tcBorders>
              <w:bottom w:val="single" w:sz="6" w:space="0" w:color="EEEEEE"/>
            </w:tcBorders>
            <w:tcMar>
              <w:top w:w="30" w:type="dxa"/>
              <w:left w:w="0" w:type="dxa"/>
              <w:bottom w:w="30" w:type="dxa"/>
              <w:right w:w="0" w:type="dxa"/>
            </w:tcMar>
            <w:hideMark/>
          </w:tcPr>
          <w:p w14:paraId="44A8BB94" w14:textId="77777777" w:rsidR="003D156D" w:rsidRPr="003D156D" w:rsidRDefault="003D156D" w:rsidP="003D156D">
            <w:pPr>
              <w:rPr>
                <w:b/>
                <w:sz w:val="24"/>
              </w:rPr>
            </w:pPr>
            <w:r w:rsidRPr="003D156D">
              <w:rPr>
                <w:b/>
                <w:sz w:val="24"/>
              </w:rPr>
              <w:t>旧金山</w:t>
            </w:r>
            <w:r w:rsidRPr="003D156D">
              <w:rPr>
                <w:b/>
                <w:sz w:val="24"/>
              </w:rPr>
              <w:t>-</w:t>
            </w:r>
            <w:r w:rsidRPr="003D156D">
              <w:rPr>
                <w:b/>
                <w:sz w:val="24"/>
              </w:rPr>
              <w:t>纳帕酒乡</w:t>
            </w:r>
            <w:r w:rsidRPr="003D156D">
              <w:rPr>
                <w:b/>
                <w:sz w:val="24"/>
              </w:rPr>
              <w:t>-</w:t>
            </w:r>
            <w:r w:rsidRPr="003D156D">
              <w:rPr>
                <w:b/>
                <w:sz w:val="24"/>
              </w:rPr>
              <w:t>太浩湖</w:t>
            </w:r>
            <w:r w:rsidRPr="003D156D">
              <w:rPr>
                <w:b/>
                <w:sz w:val="24"/>
              </w:rPr>
              <w:t>-</w:t>
            </w:r>
            <w:r w:rsidRPr="003D156D">
              <w:rPr>
                <w:b/>
                <w:sz w:val="24"/>
              </w:rPr>
              <w:t>雷诺</w:t>
            </w:r>
            <w:r w:rsidRPr="003D156D">
              <w:rPr>
                <w:b/>
                <w:sz w:val="24"/>
              </w:rPr>
              <w:t xml:space="preserve"> </w:t>
            </w:r>
          </w:p>
        </w:tc>
      </w:tr>
      <w:tr w:rsidR="003D156D" w:rsidRPr="003D156D" w14:paraId="0B7BFB5C" w14:textId="77777777" w:rsidTr="003D156D">
        <w:trPr>
          <w:tblCellSpacing w:w="15" w:type="dxa"/>
        </w:trPr>
        <w:tc>
          <w:tcPr>
            <w:tcW w:w="0" w:type="auto"/>
            <w:tcBorders>
              <w:bottom w:val="single" w:sz="6" w:space="0" w:color="EEEEEE"/>
            </w:tcBorders>
            <w:tcMar>
              <w:top w:w="30" w:type="dxa"/>
              <w:left w:w="0" w:type="dxa"/>
              <w:bottom w:w="30" w:type="dxa"/>
              <w:right w:w="0" w:type="dxa"/>
            </w:tcMar>
            <w:vAlign w:val="center"/>
            <w:hideMark/>
          </w:tcPr>
          <w:p w14:paraId="2B967148" w14:textId="77777777" w:rsidR="003D156D" w:rsidRPr="003D156D" w:rsidRDefault="003D156D" w:rsidP="003D156D">
            <w:pPr>
              <w:rPr>
                <w:sz w:val="20"/>
              </w:rPr>
            </w:pPr>
          </w:p>
        </w:tc>
        <w:tc>
          <w:tcPr>
            <w:tcW w:w="0" w:type="auto"/>
            <w:tcBorders>
              <w:bottom w:val="single" w:sz="6" w:space="0" w:color="EEEEEE"/>
            </w:tcBorders>
            <w:tcMar>
              <w:top w:w="30" w:type="dxa"/>
              <w:left w:w="0" w:type="dxa"/>
              <w:bottom w:w="30" w:type="dxa"/>
              <w:right w:w="0" w:type="dxa"/>
            </w:tcMar>
            <w:vAlign w:val="center"/>
            <w:hideMark/>
          </w:tcPr>
          <w:p w14:paraId="45849CB1" w14:textId="77777777" w:rsidR="003D156D" w:rsidRPr="003D156D" w:rsidRDefault="003D156D" w:rsidP="003D156D">
            <w:pPr>
              <w:rPr>
                <w:sz w:val="20"/>
              </w:rPr>
            </w:pPr>
            <w:r w:rsidRPr="003D156D">
              <w:rPr>
                <w:sz w:val="20"/>
              </w:rPr>
              <w:t xml:space="preserve">Meal </w:t>
            </w:r>
            <w:r w:rsidRPr="003D156D">
              <w:rPr>
                <w:sz w:val="20"/>
              </w:rPr>
              <w:t>用餐：</w:t>
            </w:r>
            <w:r w:rsidRPr="003D156D">
              <w:rPr>
                <w:sz w:val="20"/>
              </w:rPr>
              <w:t xml:space="preserve"> N/A Harrah′s Reno </w:t>
            </w:r>
            <w:r w:rsidRPr="003D156D">
              <w:rPr>
                <w:sz w:val="20"/>
              </w:rPr>
              <w:t>或同级</w:t>
            </w:r>
            <w:r w:rsidRPr="003D156D">
              <w:rPr>
                <w:sz w:val="20"/>
              </w:rPr>
              <w:t xml:space="preserve"> </w:t>
            </w:r>
          </w:p>
        </w:tc>
      </w:tr>
      <w:tr w:rsidR="003D156D" w:rsidRPr="003D156D" w14:paraId="47FB6AE2" w14:textId="77777777" w:rsidTr="003D156D">
        <w:trPr>
          <w:tblCellSpacing w:w="15" w:type="dxa"/>
        </w:trPr>
        <w:tc>
          <w:tcPr>
            <w:tcW w:w="0" w:type="auto"/>
            <w:tcBorders>
              <w:bottom w:val="single" w:sz="6" w:space="0" w:color="EEEEEE"/>
            </w:tcBorders>
            <w:tcMar>
              <w:top w:w="30" w:type="dxa"/>
              <w:left w:w="0" w:type="dxa"/>
              <w:bottom w:w="30" w:type="dxa"/>
              <w:right w:w="0" w:type="dxa"/>
            </w:tcMar>
            <w:vAlign w:val="center"/>
            <w:hideMark/>
          </w:tcPr>
          <w:p w14:paraId="2E66AFB8" w14:textId="77777777" w:rsidR="003D156D" w:rsidRPr="003D156D" w:rsidRDefault="003D156D" w:rsidP="003D156D">
            <w:pPr>
              <w:rPr>
                <w:sz w:val="20"/>
              </w:rPr>
            </w:pPr>
          </w:p>
        </w:tc>
        <w:tc>
          <w:tcPr>
            <w:tcW w:w="0" w:type="auto"/>
            <w:tcBorders>
              <w:bottom w:val="single" w:sz="6" w:space="0" w:color="EEEEEE"/>
            </w:tcBorders>
            <w:tcMar>
              <w:top w:w="30" w:type="dxa"/>
              <w:left w:w="0" w:type="dxa"/>
              <w:bottom w:w="30" w:type="dxa"/>
              <w:right w:w="0" w:type="dxa"/>
            </w:tcMar>
            <w:vAlign w:val="center"/>
            <w:hideMark/>
          </w:tcPr>
          <w:p w14:paraId="347001A2" w14:textId="77777777" w:rsidR="003D156D" w:rsidRPr="003D156D" w:rsidRDefault="003D156D" w:rsidP="003D156D">
            <w:pPr>
              <w:rPr>
                <w:sz w:val="20"/>
              </w:rPr>
            </w:pPr>
            <w:r w:rsidRPr="003D156D">
              <w:rPr>
                <w:sz w:val="20"/>
              </w:rPr>
              <w:t>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下午抵达纳帕谷。加州灿烂的阳光赋予纳帕谷一个令人沉醉的同义词「酒乡」。如诗如画的风光，野花葡萄园遍布在绵延的青山上，醉人的葡萄美酒，便是它的迷人之处。我们更贴心为您安排了品尝著名加州酒庄美酒的独家行程！傍晚来到著名的度假圣地太浩湖；印第安语的</w:t>
            </w:r>
            <w:r w:rsidRPr="003D156D">
              <w:rPr>
                <w:sz w:val="20"/>
              </w:rPr>
              <w:t>“</w:t>
            </w:r>
            <w:r w:rsidRPr="003D156D">
              <w:rPr>
                <w:sz w:val="20"/>
              </w:rPr>
              <w:t>大水</w:t>
            </w:r>
            <w:r w:rsidRPr="003D156D">
              <w:rPr>
                <w:sz w:val="20"/>
              </w:rPr>
              <w:t>”</w:t>
            </w:r>
            <w:r w:rsidRPr="003D156D">
              <w:rPr>
                <w:sz w:val="20"/>
              </w:rPr>
              <w:t>或</w:t>
            </w:r>
            <w:r w:rsidRPr="003D156D">
              <w:rPr>
                <w:sz w:val="20"/>
              </w:rPr>
              <w:t>“</w:t>
            </w:r>
            <w:r w:rsidRPr="003D156D">
              <w:rPr>
                <w:sz w:val="20"/>
              </w:rPr>
              <w:t>天湖</w:t>
            </w:r>
            <w:r w:rsidRPr="003D156D">
              <w:rPr>
                <w:sz w:val="20"/>
              </w:rPr>
              <w:t>”</w:t>
            </w:r>
            <w:r w:rsidRPr="003D156D">
              <w:rPr>
                <w:sz w:val="20"/>
              </w:rPr>
              <w:t>。海拔超过</w:t>
            </w:r>
            <w:r w:rsidRPr="003D156D">
              <w:rPr>
                <w:sz w:val="20"/>
              </w:rPr>
              <w:t>6000</w:t>
            </w:r>
            <w:r w:rsidRPr="003D156D">
              <w:rPr>
                <w:sz w:val="20"/>
              </w:rPr>
              <w:t>英尺</w:t>
            </w:r>
            <w:proofErr w:type="gramStart"/>
            <w:r w:rsidRPr="003D156D">
              <w:rPr>
                <w:sz w:val="20"/>
              </w:rPr>
              <w:t>，</w:t>
            </w:r>
            <w:r w:rsidRPr="003D156D">
              <w:rPr>
                <w:sz w:val="20"/>
              </w:rPr>
              <w:t>“</w:t>
            </w:r>
            <w:proofErr w:type="gramEnd"/>
            <w:r w:rsidRPr="003D156D">
              <w:rPr>
                <w:sz w:val="20"/>
              </w:rPr>
              <w:t>天湖</w:t>
            </w:r>
            <w:r w:rsidRPr="003D156D">
              <w:rPr>
                <w:sz w:val="20"/>
              </w:rPr>
              <w:t>”</w:t>
            </w:r>
            <w:r w:rsidRPr="003D156D">
              <w:rPr>
                <w:sz w:val="20"/>
              </w:rPr>
              <w:t>以湖水清澈闻名，宛似一块巨大的蓝宝石，也是久负盛名的旅游滑雪胜</w:t>
            </w:r>
            <w:r w:rsidRPr="003D156D">
              <w:rPr>
                <w:sz w:val="20"/>
              </w:rPr>
              <w:lastRenderedPageBreak/>
              <w:t>地。夜宿内华达州第二大赌城，规模仅次于拉斯韦加斯的</w:t>
            </w:r>
            <w:r w:rsidRPr="003D156D">
              <w:rPr>
                <w:sz w:val="20"/>
              </w:rPr>
              <w:t xml:space="preserve"> - </w:t>
            </w:r>
            <w:r w:rsidRPr="003D156D">
              <w:rPr>
                <w:sz w:val="20"/>
              </w:rPr>
              <w:t>雷诺，入住最好的哈拉斯大酒店。客人们既可以在舒适的房间小憩，也可以下赌场小试手气，还可以一览独特的山谷地貌。</w:t>
            </w:r>
            <w:r w:rsidRPr="003D156D">
              <w:rPr>
                <w:sz w:val="20"/>
              </w:rPr>
              <w:t xml:space="preserve"> </w:t>
            </w:r>
          </w:p>
        </w:tc>
      </w:tr>
      <w:tr w:rsidR="003D156D" w:rsidRPr="003D156D" w14:paraId="61595529" w14:textId="77777777" w:rsidTr="003D156D">
        <w:trPr>
          <w:tblCellSpacing w:w="15" w:type="dxa"/>
        </w:trPr>
        <w:tc>
          <w:tcPr>
            <w:tcW w:w="1080" w:type="dxa"/>
            <w:tcBorders>
              <w:bottom w:val="single" w:sz="6" w:space="0" w:color="EEEEEE"/>
            </w:tcBorders>
            <w:tcMar>
              <w:top w:w="30" w:type="dxa"/>
              <w:left w:w="0" w:type="dxa"/>
              <w:bottom w:w="30" w:type="dxa"/>
              <w:right w:w="0" w:type="dxa"/>
            </w:tcMar>
            <w:hideMark/>
          </w:tcPr>
          <w:p w14:paraId="13404170" w14:textId="77777777" w:rsidR="003D156D" w:rsidRPr="003D156D" w:rsidRDefault="003D156D" w:rsidP="003D156D">
            <w:pPr>
              <w:rPr>
                <w:b/>
                <w:sz w:val="24"/>
              </w:rPr>
            </w:pPr>
            <w:r w:rsidRPr="003D156D">
              <w:rPr>
                <w:b/>
                <w:bCs/>
                <w:sz w:val="24"/>
              </w:rPr>
              <w:lastRenderedPageBreak/>
              <w:t>Day 4</w:t>
            </w:r>
            <w:r w:rsidRPr="003D156D">
              <w:rPr>
                <w:b/>
                <w:sz w:val="24"/>
              </w:rPr>
              <w:t xml:space="preserve"> </w:t>
            </w:r>
          </w:p>
        </w:tc>
        <w:tc>
          <w:tcPr>
            <w:tcW w:w="0" w:type="auto"/>
            <w:tcBorders>
              <w:bottom w:val="single" w:sz="6" w:space="0" w:color="EEEEEE"/>
            </w:tcBorders>
            <w:tcMar>
              <w:top w:w="30" w:type="dxa"/>
              <w:left w:w="0" w:type="dxa"/>
              <w:bottom w:w="30" w:type="dxa"/>
              <w:right w:w="0" w:type="dxa"/>
            </w:tcMar>
            <w:hideMark/>
          </w:tcPr>
          <w:p w14:paraId="231B174B" w14:textId="77777777" w:rsidR="003D156D" w:rsidRPr="003D156D" w:rsidRDefault="003D156D" w:rsidP="003D156D">
            <w:pPr>
              <w:rPr>
                <w:b/>
                <w:sz w:val="24"/>
              </w:rPr>
            </w:pPr>
            <w:r w:rsidRPr="003D156D">
              <w:rPr>
                <w:b/>
                <w:sz w:val="24"/>
              </w:rPr>
              <w:t>皮瑞尼铁桥</w:t>
            </w:r>
            <w:r w:rsidRPr="003D156D">
              <w:rPr>
                <w:b/>
                <w:sz w:val="24"/>
              </w:rPr>
              <w:t>-</w:t>
            </w:r>
            <w:r w:rsidRPr="003D156D">
              <w:rPr>
                <w:b/>
                <w:sz w:val="24"/>
              </w:rPr>
              <w:t>肖松尼瀑布</w:t>
            </w:r>
            <w:r w:rsidRPr="003D156D">
              <w:rPr>
                <w:b/>
                <w:sz w:val="24"/>
              </w:rPr>
              <w:t>-</w:t>
            </w:r>
            <w:r w:rsidRPr="003D156D">
              <w:rPr>
                <w:b/>
                <w:sz w:val="24"/>
              </w:rPr>
              <w:t>蛇河峡谷</w:t>
            </w:r>
            <w:r w:rsidRPr="003D156D">
              <w:rPr>
                <w:b/>
                <w:sz w:val="24"/>
              </w:rPr>
              <w:t xml:space="preserve"> </w:t>
            </w:r>
          </w:p>
        </w:tc>
      </w:tr>
      <w:tr w:rsidR="003D156D" w:rsidRPr="003D156D" w14:paraId="351EB7C3" w14:textId="77777777" w:rsidTr="003D156D">
        <w:trPr>
          <w:tblCellSpacing w:w="15" w:type="dxa"/>
        </w:trPr>
        <w:tc>
          <w:tcPr>
            <w:tcW w:w="0" w:type="auto"/>
            <w:tcBorders>
              <w:bottom w:val="single" w:sz="6" w:space="0" w:color="EEEEEE"/>
            </w:tcBorders>
            <w:tcMar>
              <w:top w:w="30" w:type="dxa"/>
              <w:left w:w="0" w:type="dxa"/>
              <w:bottom w:w="30" w:type="dxa"/>
              <w:right w:w="0" w:type="dxa"/>
            </w:tcMar>
            <w:vAlign w:val="center"/>
            <w:hideMark/>
          </w:tcPr>
          <w:p w14:paraId="3B24F996" w14:textId="77777777" w:rsidR="003D156D" w:rsidRPr="003D156D" w:rsidRDefault="003D156D" w:rsidP="003D156D">
            <w:pPr>
              <w:rPr>
                <w:sz w:val="20"/>
              </w:rPr>
            </w:pPr>
          </w:p>
        </w:tc>
        <w:tc>
          <w:tcPr>
            <w:tcW w:w="0" w:type="auto"/>
            <w:tcBorders>
              <w:bottom w:val="single" w:sz="6" w:space="0" w:color="EEEEEE"/>
            </w:tcBorders>
            <w:tcMar>
              <w:top w:w="30" w:type="dxa"/>
              <w:left w:w="0" w:type="dxa"/>
              <w:bottom w:w="30" w:type="dxa"/>
              <w:right w:w="0" w:type="dxa"/>
            </w:tcMar>
            <w:vAlign w:val="center"/>
            <w:hideMark/>
          </w:tcPr>
          <w:p w14:paraId="1487B45B" w14:textId="77777777" w:rsidR="003D156D" w:rsidRPr="003D156D" w:rsidRDefault="003D156D" w:rsidP="003D156D">
            <w:pPr>
              <w:rPr>
                <w:sz w:val="20"/>
              </w:rPr>
            </w:pPr>
            <w:r w:rsidRPr="003D156D">
              <w:rPr>
                <w:sz w:val="20"/>
              </w:rPr>
              <w:t xml:space="preserve">Meal </w:t>
            </w:r>
            <w:r w:rsidRPr="003D156D">
              <w:rPr>
                <w:sz w:val="20"/>
              </w:rPr>
              <w:t>用餐：</w:t>
            </w:r>
            <w:r w:rsidRPr="003D156D">
              <w:rPr>
                <w:sz w:val="20"/>
              </w:rPr>
              <w:t xml:space="preserve"> N/A Red Lion Pocatello </w:t>
            </w:r>
            <w:r w:rsidRPr="003D156D">
              <w:rPr>
                <w:sz w:val="20"/>
              </w:rPr>
              <w:t>或同级</w:t>
            </w:r>
            <w:r w:rsidRPr="003D156D">
              <w:rPr>
                <w:sz w:val="20"/>
              </w:rPr>
              <w:t xml:space="preserve"> </w:t>
            </w:r>
          </w:p>
        </w:tc>
      </w:tr>
      <w:tr w:rsidR="003D156D" w:rsidRPr="003D156D" w14:paraId="126550C7" w14:textId="77777777" w:rsidTr="003D156D">
        <w:trPr>
          <w:tblCellSpacing w:w="15" w:type="dxa"/>
        </w:trPr>
        <w:tc>
          <w:tcPr>
            <w:tcW w:w="0" w:type="auto"/>
            <w:tcBorders>
              <w:bottom w:val="single" w:sz="6" w:space="0" w:color="EEEEEE"/>
            </w:tcBorders>
            <w:tcMar>
              <w:top w:w="30" w:type="dxa"/>
              <w:left w:w="0" w:type="dxa"/>
              <w:bottom w:w="30" w:type="dxa"/>
              <w:right w:w="0" w:type="dxa"/>
            </w:tcMar>
            <w:vAlign w:val="center"/>
            <w:hideMark/>
          </w:tcPr>
          <w:p w14:paraId="767C9039" w14:textId="77777777" w:rsidR="003D156D" w:rsidRPr="003D156D" w:rsidRDefault="003D156D" w:rsidP="003D156D">
            <w:pPr>
              <w:rPr>
                <w:sz w:val="20"/>
              </w:rPr>
            </w:pPr>
          </w:p>
        </w:tc>
        <w:tc>
          <w:tcPr>
            <w:tcW w:w="0" w:type="auto"/>
            <w:tcBorders>
              <w:bottom w:val="single" w:sz="6" w:space="0" w:color="EEEEEE"/>
            </w:tcBorders>
            <w:tcMar>
              <w:top w:w="30" w:type="dxa"/>
              <w:left w:w="0" w:type="dxa"/>
              <w:bottom w:w="30" w:type="dxa"/>
              <w:right w:w="0" w:type="dxa"/>
            </w:tcMar>
            <w:vAlign w:val="center"/>
            <w:hideMark/>
          </w:tcPr>
          <w:p w14:paraId="23B5D97D" w14:textId="77777777" w:rsidR="003D156D" w:rsidRPr="003D156D" w:rsidRDefault="003D156D" w:rsidP="003D156D">
            <w:pPr>
              <w:rPr>
                <w:sz w:val="20"/>
              </w:rPr>
            </w:pPr>
            <w:r w:rsidRPr="003D156D">
              <w:rPr>
                <w:sz w:val="20"/>
              </w:rPr>
              <w:t>经过一晚充足睡眠，我们迎着初升的朝阳整装出发。沿途穿越浩瀚无边的沙漠盆地，山地丘陵；感受美国大西部的丰富地貌和迷人的田园风光。于午餐后抵达皮瑞尼铁桥；这座桥宽</w:t>
            </w:r>
            <w:r w:rsidRPr="003D156D">
              <w:rPr>
                <w:sz w:val="20"/>
              </w:rPr>
              <w:t xml:space="preserve">1500 </w:t>
            </w:r>
            <w:r w:rsidRPr="003D156D">
              <w:rPr>
                <w:sz w:val="20"/>
              </w:rPr>
              <w:t>英呎，高</w:t>
            </w:r>
            <w:r w:rsidRPr="003D156D">
              <w:rPr>
                <w:sz w:val="20"/>
              </w:rPr>
              <w:t xml:space="preserve">486 </w:t>
            </w:r>
            <w:r w:rsidRPr="003D156D">
              <w:rPr>
                <w:sz w:val="20"/>
              </w:rPr>
              <w:t>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w:t>
            </w:r>
            <w:r w:rsidRPr="003D156D">
              <w:rPr>
                <w:sz w:val="20"/>
              </w:rPr>
              <w:t xml:space="preserve"> </w:t>
            </w:r>
          </w:p>
        </w:tc>
      </w:tr>
      <w:tr w:rsidR="003D156D" w:rsidRPr="003D156D" w14:paraId="1E8FC9E9" w14:textId="77777777" w:rsidTr="003D156D">
        <w:trPr>
          <w:tblCellSpacing w:w="15" w:type="dxa"/>
        </w:trPr>
        <w:tc>
          <w:tcPr>
            <w:tcW w:w="1080" w:type="dxa"/>
            <w:tcBorders>
              <w:bottom w:val="single" w:sz="6" w:space="0" w:color="EEEEEE"/>
            </w:tcBorders>
            <w:tcMar>
              <w:top w:w="30" w:type="dxa"/>
              <w:left w:w="0" w:type="dxa"/>
              <w:bottom w:w="30" w:type="dxa"/>
              <w:right w:w="0" w:type="dxa"/>
            </w:tcMar>
            <w:hideMark/>
          </w:tcPr>
          <w:p w14:paraId="53D896E4" w14:textId="77777777" w:rsidR="003D156D" w:rsidRPr="003D156D" w:rsidRDefault="003D156D" w:rsidP="003D156D">
            <w:pPr>
              <w:rPr>
                <w:b/>
                <w:sz w:val="24"/>
              </w:rPr>
            </w:pPr>
            <w:r w:rsidRPr="003D156D">
              <w:rPr>
                <w:b/>
                <w:bCs/>
                <w:sz w:val="24"/>
              </w:rPr>
              <w:t>Day 5</w:t>
            </w:r>
            <w:r w:rsidRPr="003D156D">
              <w:rPr>
                <w:b/>
                <w:sz w:val="24"/>
              </w:rPr>
              <w:t xml:space="preserve"> </w:t>
            </w:r>
          </w:p>
        </w:tc>
        <w:tc>
          <w:tcPr>
            <w:tcW w:w="0" w:type="auto"/>
            <w:tcBorders>
              <w:bottom w:val="single" w:sz="6" w:space="0" w:color="EEEEEE"/>
            </w:tcBorders>
            <w:tcMar>
              <w:top w:w="30" w:type="dxa"/>
              <w:left w:w="0" w:type="dxa"/>
              <w:bottom w:w="30" w:type="dxa"/>
              <w:right w:w="0" w:type="dxa"/>
            </w:tcMar>
            <w:hideMark/>
          </w:tcPr>
          <w:p w14:paraId="3721964D" w14:textId="77777777" w:rsidR="003D156D" w:rsidRPr="003D156D" w:rsidRDefault="003D156D" w:rsidP="003D156D">
            <w:pPr>
              <w:rPr>
                <w:b/>
                <w:sz w:val="24"/>
              </w:rPr>
            </w:pPr>
            <w:r w:rsidRPr="003D156D">
              <w:rPr>
                <w:b/>
                <w:sz w:val="24"/>
              </w:rPr>
              <w:t>黄石国家公园</w:t>
            </w:r>
            <w:r w:rsidRPr="003D156D">
              <w:rPr>
                <w:b/>
                <w:sz w:val="24"/>
              </w:rPr>
              <w:t xml:space="preserve"> </w:t>
            </w:r>
          </w:p>
        </w:tc>
      </w:tr>
      <w:tr w:rsidR="003D156D" w:rsidRPr="003D156D" w14:paraId="19BF33FC" w14:textId="77777777" w:rsidTr="003D156D">
        <w:trPr>
          <w:tblCellSpacing w:w="15" w:type="dxa"/>
        </w:trPr>
        <w:tc>
          <w:tcPr>
            <w:tcW w:w="0" w:type="auto"/>
            <w:tcBorders>
              <w:bottom w:val="single" w:sz="6" w:space="0" w:color="EEEEEE"/>
            </w:tcBorders>
            <w:tcMar>
              <w:top w:w="30" w:type="dxa"/>
              <w:left w:w="0" w:type="dxa"/>
              <w:bottom w:w="30" w:type="dxa"/>
              <w:right w:w="0" w:type="dxa"/>
            </w:tcMar>
            <w:vAlign w:val="center"/>
            <w:hideMark/>
          </w:tcPr>
          <w:p w14:paraId="0D41C37E" w14:textId="77777777" w:rsidR="003D156D" w:rsidRPr="003D156D" w:rsidRDefault="003D156D" w:rsidP="003D156D">
            <w:pPr>
              <w:rPr>
                <w:sz w:val="20"/>
              </w:rPr>
            </w:pPr>
          </w:p>
        </w:tc>
        <w:tc>
          <w:tcPr>
            <w:tcW w:w="0" w:type="auto"/>
            <w:tcBorders>
              <w:bottom w:val="single" w:sz="6" w:space="0" w:color="EEEEEE"/>
            </w:tcBorders>
            <w:tcMar>
              <w:top w:w="30" w:type="dxa"/>
              <w:left w:w="0" w:type="dxa"/>
              <w:bottom w:w="30" w:type="dxa"/>
              <w:right w:w="0" w:type="dxa"/>
            </w:tcMar>
            <w:vAlign w:val="center"/>
            <w:hideMark/>
          </w:tcPr>
          <w:p w14:paraId="2EF57611" w14:textId="77777777" w:rsidR="003D156D" w:rsidRPr="003D156D" w:rsidRDefault="003D156D" w:rsidP="003D156D">
            <w:pPr>
              <w:rPr>
                <w:sz w:val="20"/>
              </w:rPr>
            </w:pPr>
            <w:r w:rsidRPr="003D156D">
              <w:rPr>
                <w:sz w:val="20"/>
              </w:rPr>
              <w:t xml:space="preserve">Meal </w:t>
            </w:r>
            <w:r w:rsidRPr="003D156D">
              <w:rPr>
                <w:sz w:val="20"/>
              </w:rPr>
              <w:t>用餐：</w:t>
            </w:r>
            <w:r w:rsidRPr="003D156D">
              <w:rPr>
                <w:sz w:val="20"/>
              </w:rPr>
              <w:t xml:space="preserve"> N/A Yellowstone National Park Cabins or White Buffalo West Yellowstone </w:t>
            </w:r>
            <w:r w:rsidRPr="003D156D">
              <w:rPr>
                <w:sz w:val="20"/>
              </w:rPr>
              <w:t>或同级</w:t>
            </w:r>
            <w:r w:rsidRPr="003D156D">
              <w:rPr>
                <w:sz w:val="20"/>
              </w:rPr>
              <w:t xml:space="preserve"> </w:t>
            </w:r>
          </w:p>
        </w:tc>
      </w:tr>
      <w:tr w:rsidR="003D156D" w:rsidRPr="003D156D" w14:paraId="418DA449" w14:textId="77777777" w:rsidTr="003D156D">
        <w:trPr>
          <w:tblCellSpacing w:w="15" w:type="dxa"/>
        </w:trPr>
        <w:tc>
          <w:tcPr>
            <w:tcW w:w="0" w:type="auto"/>
            <w:tcBorders>
              <w:bottom w:val="single" w:sz="6" w:space="0" w:color="EEEEEE"/>
            </w:tcBorders>
            <w:tcMar>
              <w:top w:w="30" w:type="dxa"/>
              <w:left w:w="0" w:type="dxa"/>
              <w:bottom w:w="30" w:type="dxa"/>
              <w:right w:w="0" w:type="dxa"/>
            </w:tcMar>
            <w:vAlign w:val="center"/>
            <w:hideMark/>
          </w:tcPr>
          <w:p w14:paraId="5739FACD" w14:textId="77777777" w:rsidR="003D156D" w:rsidRPr="003D156D" w:rsidRDefault="003D156D" w:rsidP="003D156D">
            <w:pPr>
              <w:rPr>
                <w:sz w:val="20"/>
              </w:rPr>
            </w:pPr>
          </w:p>
        </w:tc>
        <w:tc>
          <w:tcPr>
            <w:tcW w:w="0" w:type="auto"/>
            <w:tcBorders>
              <w:bottom w:val="single" w:sz="6" w:space="0" w:color="EEEEEE"/>
            </w:tcBorders>
            <w:tcMar>
              <w:top w:w="30" w:type="dxa"/>
              <w:left w:w="0" w:type="dxa"/>
              <w:bottom w:w="30" w:type="dxa"/>
              <w:right w:w="0" w:type="dxa"/>
            </w:tcMar>
            <w:vAlign w:val="center"/>
            <w:hideMark/>
          </w:tcPr>
          <w:p w14:paraId="66576369" w14:textId="77777777" w:rsidR="003D156D" w:rsidRPr="003D156D" w:rsidRDefault="003D156D" w:rsidP="003D156D">
            <w:pPr>
              <w:rPr>
                <w:sz w:val="20"/>
              </w:rPr>
            </w:pPr>
            <w:r w:rsidRPr="003D156D">
              <w:rPr>
                <w:sz w:val="20"/>
              </w:rPr>
              <w:t>早晨在酒店享用过丰盛早餐后开始我们今天愉快的旅程。沿途无边的草原丘陵；漫山遍野的牛羊；高耸入云的雪山；徜徉不息的河流；勤劳的牛仔无不令人心旷神怡。进入黄石国家公园</w:t>
            </w:r>
            <w:r w:rsidRPr="003D156D">
              <w:rPr>
                <w:sz w:val="20"/>
              </w:rPr>
              <w:t xml:space="preserve"> - </w:t>
            </w:r>
            <w:r w:rsidRPr="003D156D">
              <w:rPr>
                <w:sz w:val="20"/>
              </w:rPr>
              <w:t>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w:t>
            </w:r>
            <w:r w:rsidRPr="003D156D">
              <w:rPr>
                <w:sz w:val="20"/>
              </w:rPr>
              <w:t xml:space="preserve">… </w:t>
            </w:r>
            <w:r w:rsidRPr="003D156D">
              <w:rPr>
                <w:sz w:val="20"/>
              </w:rPr>
              <w:t>精彩会一个个接踵而来！夜宿黄石木屋或西黄石。</w:t>
            </w:r>
            <w:r w:rsidRPr="003D156D">
              <w:rPr>
                <w:sz w:val="20"/>
              </w:rPr>
              <w:br/>
              <w:t>**</w:t>
            </w:r>
            <w:r w:rsidRPr="003D156D">
              <w:rPr>
                <w:sz w:val="20"/>
              </w:rPr>
              <w:t>由于黄石小木屋倍受游客热爱，以下为洛杉矶出发入住黄石小木屋（需加收每房</w:t>
            </w:r>
            <w:r w:rsidRPr="003D156D">
              <w:rPr>
                <w:sz w:val="20"/>
              </w:rPr>
              <w:t>$120</w:t>
            </w:r>
            <w:r w:rsidRPr="003D156D">
              <w:rPr>
                <w:sz w:val="20"/>
              </w:rPr>
              <w:t>）的日期，订团时请与我司工作人员落实位置：</w:t>
            </w:r>
            <w:r w:rsidRPr="003D156D">
              <w:rPr>
                <w:sz w:val="20"/>
              </w:rPr>
              <w:br/>
              <w:t xml:space="preserve">4/28, 5/14, 5/27, 5/28, 6/2, 6/3, 6/4, 6/9, 6/10, 6/11, 6/16, 6/17, 6/18, 6/24, 6/25, 6/30, 7/1, 7/2, 7/7, 7/14, 7/15, 7/16, 7/21, 7/22, 7/28, 7/29, 7/30, 8/4, 8/5, 8/6, 8/11, 8/12, 8/13, 8/18, 8/25, 8/26, 9/1, 9/2,  9/9, 9/15, 9/16, 9/22, 9/23, 9/24, 9/30, 10/1 </w:t>
            </w:r>
          </w:p>
        </w:tc>
      </w:tr>
      <w:tr w:rsidR="003D156D" w:rsidRPr="003D156D" w14:paraId="397F4B95" w14:textId="77777777" w:rsidTr="003D156D">
        <w:trPr>
          <w:tblCellSpacing w:w="15" w:type="dxa"/>
        </w:trPr>
        <w:tc>
          <w:tcPr>
            <w:tcW w:w="1080" w:type="dxa"/>
            <w:tcBorders>
              <w:bottom w:val="single" w:sz="6" w:space="0" w:color="EEEEEE"/>
            </w:tcBorders>
            <w:tcMar>
              <w:top w:w="30" w:type="dxa"/>
              <w:left w:w="0" w:type="dxa"/>
              <w:bottom w:w="30" w:type="dxa"/>
              <w:right w:w="0" w:type="dxa"/>
            </w:tcMar>
            <w:hideMark/>
          </w:tcPr>
          <w:p w14:paraId="71E468FF" w14:textId="77777777" w:rsidR="003D156D" w:rsidRPr="003D156D" w:rsidRDefault="003D156D" w:rsidP="003D156D">
            <w:pPr>
              <w:rPr>
                <w:b/>
                <w:sz w:val="24"/>
              </w:rPr>
            </w:pPr>
            <w:r w:rsidRPr="003D156D">
              <w:rPr>
                <w:b/>
                <w:bCs/>
                <w:sz w:val="24"/>
              </w:rPr>
              <w:t>Day 6</w:t>
            </w:r>
            <w:r w:rsidRPr="003D156D">
              <w:rPr>
                <w:b/>
                <w:sz w:val="24"/>
              </w:rPr>
              <w:t xml:space="preserve"> </w:t>
            </w:r>
          </w:p>
        </w:tc>
        <w:tc>
          <w:tcPr>
            <w:tcW w:w="0" w:type="auto"/>
            <w:tcBorders>
              <w:bottom w:val="single" w:sz="6" w:space="0" w:color="EEEEEE"/>
            </w:tcBorders>
            <w:tcMar>
              <w:top w:w="30" w:type="dxa"/>
              <w:left w:w="0" w:type="dxa"/>
              <w:bottom w:w="30" w:type="dxa"/>
              <w:right w:w="0" w:type="dxa"/>
            </w:tcMar>
            <w:hideMark/>
          </w:tcPr>
          <w:p w14:paraId="629CEEBA" w14:textId="77777777" w:rsidR="003D156D" w:rsidRPr="003D156D" w:rsidRDefault="003D156D" w:rsidP="003D156D">
            <w:pPr>
              <w:rPr>
                <w:b/>
                <w:sz w:val="24"/>
              </w:rPr>
            </w:pPr>
            <w:r w:rsidRPr="003D156D">
              <w:rPr>
                <w:b/>
                <w:sz w:val="24"/>
              </w:rPr>
              <w:t>黄石国家公园</w:t>
            </w:r>
            <w:r w:rsidRPr="003D156D">
              <w:rPr>
                <w:b/>
                <w:sz w:val="24"/>
              </w:rPr>
              <w:t>-</w:t>
            </w:r>
            <w:r w:rsidRPr="003D156D">
              <w:rPr>
                <w:b/>
                <w:sz w:val="24"/>
              </w:rPr>
              <w:t>大提顿国家公园</w:t>
            </w:r>
            <w:r w:rsidRPr="003D156D">
              <w:rPr>
                <w:b/>
                <w:sz w:val="24"/>
              </w:rPr>
              <w:t>-</w:t>
            </w:r>
            <w:r w:rsidRPr="003D156D">
              <w:rPr>
                <w:b/>
                <w:sz w:val="24"/>
              </w:rPr>
              <w:t>杰克森</w:t>
            </w:r>
            <w:r w:rsidRPr="003D156D">
              <w:rPr>
                <w:b/>
                <w:sz w:val="24"/>
              </w:rPr>
              <w:t>-</w:t>
            </w:r>
            <w:r w:rsidRPr="003D156D">
              <w:rPr>
                <w:b/>
                <w:sz w:val="24"/>
              </w:rPr>
              <w:t>盐湖城</w:t>
            </w:r>
            <w:r w:rsidRPr="003D156D">
              <w:rPr>
                <w:b/>
                <w:sz w:val="24"/>
              </w:rPr>
              <w:t>-</w:t>
            </w:r>
            <w:r w:rsidRPr="003D156D">
              <w:rPr>
                <w:b/>
                <w:sz w:val="24"/>
              </w:rPr>
              <w:t>普沃</w:t>
            </w:r>
            <w:r w:rsidRPr="003D156D">
              <w:rPr>
                <w:b/>
                <w:sz w:val="24"/>
              </w:rPr>
              <w:t xml:space="preserve"> </w:t>
            </w:r>
          </w:p>
        </w:tc>
      </w:tr>
      <w:tr w:rsidR="003D156D" w:rsidRPr="003D156D" w14:paraId="2A53FCE5" w14:textId="77777777" w:rsidTr="003D156D">
        <w:trPr>
          <w:tblCellSpacing w:w="15" w:type="dxa"/>
        </w:trPr>
        <w:tc>
          <w:tcPr>
            <w:tcW w:w="0" w:type="auto"/>
            <w:tcBorders>
              <w:bottom w:val="single" w:sz="6" w:space="0" w:color="EEEEEE"/>
            </w:tcBorders>
            <w:tcMar>
              <w:top w:w="30" w:type="dxa"/>
              <w:left w:w="0" w:type="dxa"/>
              <w:bottom w:w="30" w:type="dxa"/>
              <w:right w:w="0" w:type="dxa"/>
            </w:tcMar>
            <w:vAlign w:val="center"/>
            <w:hideMark/>
          </w:tcPr>
          <w:p w14:paraId="63837030" w14:textId="77777777" w:rsidR="003D156D" w:rsidRPr="003D156D" w:rsidRDefault="003D156D" w:rsidP="003D156D">
            <w:pPr>
              <w:rPr>
                <w:sz w:val="20"/>
              </w:rPr>
            </w:pPr>
          </w:p>
        </w:tc>
        <w:tc>
          <w:tcPr>
            <w:tcW w:w="0" w:type="auto"/>
            <w:tcBorders>
              <w:bottom w:val="single" w:sz="6" w:space="0" w:color="EEEEEE"/>
            </w:tcBorders>
            <w:tcMar>
              <w:top w:w="30" w:type="dxa"/>
              <w:left w:w="0" w:type="dxa"/>
              <w:bottom w:w="30" w:type="dxa"/>
              <w:right w:w="0" w:type="dxa"/>
            </w:tcMar>
            <w:vAlign w:val="center"/>
            <w:hideMark/>
          </w:tcPr>
          <w:p w14:paraId="4473D234" w14:textId="77777777" w:rsidR="003D156D" w:rsidRPr="003D156D" w:rsidRDefault="003D156D" w:rsidP="003D156D">
            <w:pPr>
              <w:rPr>
                <w:sz w:val="20"/>
              </w:rPr>
            </w:pPr>
            <w:r w:rsidRPr="003D156D">
              <w:rPr>
                <w:sz w:val="20"/>
              </w:rPr>
              <w:t xml:space="preserve">Meal </w:t>
            </w:r>
            <w:r w:rsidRPr="003D156D">
              <w:rPr>
                <w:sz w:val="20"/>
              </w:rPr>
              <w:t>用餐：</w:t>
            </w:r>
            <w:r w:rsidRPr="003D156D">
              <w:rPr>
                <w:sz w:val="20"/>
              </w:rPr>
              <w:t xml:space="preserve"> N/A Marriott Provo Utah </w:t>
            </w:r>
            <w:r w:rsidRPr="003D156D">
              <w:rPr>
                <w:sz w:val="20"/>
              </w:rPr>
              <w:t>或同级</w:t>
            </w:r>
            <w:r w:rsidRPr="003D156D">
              <w:rPr>
                <w:sz w:val="20"/>
              </w:rPr>
              <w:t xml:space="preserve"> </w:t>
            </w:r>
          </w:p>
        </w:tc>
      </w:tr>
      <w:tr w:rsidR="003D156D" w:rsidRPr="003D156D" w14:paraId="33CB33BA" w14:textId="77777777" w:rsidTr="003D156D">
        <w:trPr>
          <w:tblCellSpacing w:w="15" w:type="dxa"/>
        </w:trPr>
        <w:tc>
          <w:tcPr>
            <w:tcW w:w="0" w:type="auto"/>
            <w:tcBorders>
              <w:bottom w:val="single" w:sz="6" w:space="0" w:color="EEEEEE"/>
            </w:tcBorders>
            <w:tcMar>
              <w:top w:w="30" w:type="dxa"/>
              <w:left w:w="0" w:type="dxa"/>
              <w:bottom w:w="30" w:type="dxa"/>
              <w:right w:w="0" w:type="dxa"/>
            </w:tcMar>
            <w:vAlign w:val="center"/>
            <w:hideMark/>
          </w:tcPr>
          <w:p w14:paraId="73199529" w14:textId="77777777" w:rsidR="003D156D" w:rsidRPr="003D156D" w:rsidRDefault="003D156D" w:rsidP="003D156D">
            <w:pPr>
              <w:rPr>
                <w:sz w:val="20"/>
              </w:rPr>
            </w:pPr>
          </w:p>
        </w:tc>
        <w:tc>
          <w:tcPr>
            <w:tcW w:w="0" w:type="auto"/>
            <w:tcBorders>
              <w:bottom w:val="single" w:sz="6" w:space="0" w:color="EEEEEE"/>
            </w:tcBorders>
            <w:tcMar>
              <w:top w:w="30" w:type="dxa"/>
              <w:left w:w="0" w:type="dxa"/>
              <w:bottom w:w="30" w:type="dxa"/>
              <w:right w:w="0" w:type="dxa"/>
            </w:tcMar>
            <w:vAlign w:val="center"/>
            <w:hideMark/>
          </w:tcPr>
          <w:p w14:paraId="377C3A09" w14:textId="77777777" w:rsidR="003D156D" w:rsidRPr="003D156D" w:rsidRDefault="003D156D" w:rsidP="003D156D">
            <w:pPr>
              <w:rPr>
                <w:sz w:val="20"/>
              </w:rPr>
            </w:pPr>
            <w:r w:rsidRPr="003D156D">
              <w:rPr>
                <w:sz w:val="20"/>
              </w:rPr>
              <w:t>早上在酒店整装出发（温馨提示：黄石公园位于落基山脉之中，海拔约</w:t>
            </w:r>
            <w:r w:rsidRPr="003D156D">
              <w:rPr>
                <w:sz w:val="20"/>
              </w:rPr>
              <w:t>7000</w:t>
            </w:r>
            <w:r w:rsidRPr="003D156D">
              <w:rPr>
                <w:sz w:val="20"/>
              </w:rPr>
              <w:t>英呎；</w:t>
            </w:r>
            <w:r w:rsidRPr="003D156D">
              <w:rPr>
                <w:sz w:val="20"/>
              </w:rPr>
              <w:t> </w:t>
            </w:r>
            <w:r w:rsidRPr="003D156D">
              <w:rPr>
                <w:sz w:val="20"/>
              </w:rPr>
              <w:t>盛夏七八月早上温度有时只有</w:t>
            </w:r>
            <w:r w:rsidRPr="003D156D">
              <w:rPr>
                <w:sz w:val="20"/>
              </w:rPr>
              <w:t>4</w:t>
            </w:r>
            <w:r w:rsidRPr="003D156D">
              <w:rPr>
                <w:rFonts w:ascii="Cambria Math" w:hAnsi="Cambria Math" w:cs="Cambria Math"/>
                <w:sz w:val="20"/>
              </w:rPr>
              <w:t>℃</w:t>
            </w:r>
            <w:r w:rsidRPr="003D156D">
              <w:rPr>
                <w:sz w:val="20"/>
              </w:rPr>
              <w:t>，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w:t>
            </w:r>
            <w:r w:rsidRPr="003D156D">
              <w:rPr>
                <w:sz w:val="20"/>
              </w:rPr>
              <w:t xml:space="preserve"> - </w:t>
            </w:r>
            <w:r w:rsidRPr="003D156D">
              <w:rPr>
                <w:sz w:val="20"/>
              </w:rPr>
              <w:t>杰克逊，这里也是世界闻名的度假圣地，搭乘缆车（必付）至海拔万呎山峰俯瞰杰克森山谷、巍峨大提顿山脉。下午抵达美国中西部第一大城</w:t>
            </w:r>
            <w:r w:rsidRPr="003D156D">
              <w:rPr>
                <w:sz w:val="20"/>
              </w:rPr>
              <w:t xml:space="preserve"> – </w:t>
            </w:r>
            <w:r w:rsidRPr="003D156D">
              <w:rPr>
                <w:sz w:val="20"/>
              </w:rPr>
              <w:t>盐湖城。参观盐湖城的地标建筑、全美国最豪华和最壮观的州政府大厦</w:t>
            </w:r>
            <w:r w:rsidRPr="003D156D">
              <w:rPr>
                <w:sz w:val="20"/>
              </w:rPr>
              <w:t xml:space="preserve"> – </w:t>
            </w:r>
            <w:r w:rsidRPr="003D156D">
              <w:rPr>
                <w:sz w:val="20"/>
              </w:rPr>
              <w:t>犹他州州政府大厦。夜宿暜沃。</w:t>
            </w:r>
            <w:r w:rsidRPr="003D156D">
              <w:rPr>
                <w:sz w:val="20"/>
              </w:rPr>
              <w:t xml:space="preserve"> </w:t>
            </w:r>
          </w:p>
        </w:tc>
      </w:tr>
      <w:tr w:rsidR="003D156D" w:rsidRPr="003D156D" w14:paraId="700EC61A" w14:textId="77777777" w:rsidTr="003D156D">
        <w:trPr>
          <w:tblCellSpacing w:w="15" w:type="dxa"/>
        </w:trPr>
        <w:tc>
          <w:tcPr>
            <w:tcW w:w="1080" w:type="dxa"/>
            <w:tcBorders>
              <w:bottom w:val="single" w:sz="6" w:space="0" w:color="EEEEEE"/>
            </w:tcBorders>
            <w:tcMar>
              <w:top w:w="30" w:type="dxa"/>
              <w:left w:w="0" w:type="dxa"/>
              <w:bottom w:w="30" w:type="dxa"/>
              <w:right w:w="0" w:type="dxa"/>
            </w:tcMar>
            <w:hideMark/>
          </w:tcPr>
          <w:p w14:paraId="158C32DA" w14:textId="77777777" w:rsidR="003D156D" w:rsidRPr="003D156D" w:rsidRDefault="003D156D" w:rsidP="003D156D">
            <w:pPr>
              <w:rPr>
                <w:b/>
                <w:sz w:val="24"/>
              </w:rPr>
            </w:pPr>
            <w:r w:rsidRPr="003D156D">
              <w:rPr>
                <w:b/>
                <w:bCs/>
                <w:sz w:val="24"/>
              </w:rPr>
              <w:t>Day 7</w:t>
            </w:r>
            <w:r w:rsidRPr="003D156D">
              <w:rPr>
                <w:b/>
                <w:sz w:val="24"/>
              </w:rPr>
              <w:t xml:space="preserve"> </w:t>
            </w:r>
          </w:p>
        </w:tc>
        <w:tc>
          <w:tcPr>
            <w:tcW w:w="0" w:type="auto"/>
            <w:tcBorders>
              <w:bottom w:val="single" w:sz="6" w:space="0" w:color="EEEEEE"/>
            </w:tcBorders>
            <w:tcMar>
              <w:top w:w="30" w:type="dxa"/>
              <w:left w:w="0" w:type="dxa"/>
              <w:bottom w:w="30" w:type="dxa"/>
              <w:right w:w="0" w:type="dxa"/>
            </w:tcMar>
            <w:hideMark/>
          </w:tcPr>
          <w:p w14:paraId="3E87853A" w14:textId="77777777" w:rsidR="003D156D" w:rsidRPr="003D156D" w:rsidRDefault="003D156D" w:rsidP="003D156D">
            <w:pPr>
              <w:rPr>
                <w:b/>
                <w:sz w:val="24"/>
              </w:rPr>
            </w:pPr>
            <w:r w:rsidRPr="003D156D">
              <w:rPr>
                <w:b/>
                <w:sz w:val="24"/>
              </w:rPr>
              <w:t>布莱斯峡谷国家公园</w:t>
            </w:r>
            <w:r w:rsidRPr="003D156D">
              <w:rPr>
                <w:b/>
                <w:sz w:val="24"/>
              </w:rPr>
              <w:t>-</w:t>
            </w:r>
            <w:r w:rsidRPr="003D156D">
              <w:rPr>
                <w:b/>
                <w:sz w:val="24"/>
              </w:rPr>
              <w:t>羚羊彩穴</w:t>
            </w:r>
            <w:r w:rsidRPr="003D156D">
              <w:rPr>
                <w:b/>
                <w:sz w:val="24"/>
              </w:rPr>
              <w:t>-</w:t>
            </w:r>
            <w:r w:rsidRPr="003D156D">
              <w:rPr>
                <w:b/>
                <w:sz w:val="24"/>
              </w:rPr>
              <w:t>马蹄湾</w:t>
            </w:r>
            <w:r w:rsidRPr="003D156D">
              <w:rPr>
                <w:b/>
                <w:sz w:val="24"/>
              </w:rPr>
              <w:t xml:space="preserve"> </w:t>
            </w:r>
          </w:p>
        </w:tc>
      </w:tr>
      <w:tr w:rsidR="003D156D" w:rsidRPr="003D156D" w14:paraId="0F944406" w14:textId="77777777" w:rsidTr="003D156D">
        <w:trPr>
          <w:tblCellSpacing w:w="15" w:type="dxa"/>
        </w:trPr>
        <w:tc>
          <w:tcPr>
            <w:tcW w:w="0" w:type="auto"/>
            <w:tcBorders>
              <w:bottom w:val="single" w:sz="6" w:space="0" w:color="EEEEEE"/>
            </w:tcBorders>
            <w:tcMar>
              <w:top w:w="30" w:type="dxa"/>
              <w:left w:w="0" w:type="dxa"/>
              <w:bottom w:w="30" w:type="dxa"/>
              <w:right w:w="0" w:type="dxa"/>
            </w:tcMar>
            <w:vAlign w:val="center"/>
            <w:hideMark/>
          </w:tcPr>
          <w:p w14:paraId="01D2D0F4" w14:textId="77777777" w:rsidR="003D156D" w:rsidRPr="003D156D" w:rsidRDefault="003D156D" w:rsidP="003D156D">
            <w:pPr>
              <w:rPr>
                <w:sz w:val="20"/>
              </w:rPr>
            </w:pPr>
          </w:p>
        </w:tc>
        <w:tc>
          <w:tcPr>
            <w:tcW w:w="0" w:type="auto"/>
            <w:tcBorders>
              <w:bottom w:val="single" w:sz="6" w:space="0" w:color="EEEEEE"/>
            </w:tcBorders>
            <w:tcMar>
              <w:top w:w="30" w:type="dxa"/>
              <w:left w:w="0" w:type="dxa"/>
              <w:bottom w:w="30" w:type="dxa"/>
              <w:right w:w="0" w:type="dxa"/>
            </w:tcMar>
            <w:vAlign w:val="center"/>
            <w:hideMark/>
          </w:tcPr>
          <w:p w14:paraId="0FA6DDB6" w14:textId="77777777" w:rsidR="003D156D" w:rsidRPr="003D156D" w:rsidRDefault="003D156D" w:rsidP="003D156D">
            <w:pPr>
              <w:rPr>
                <w:sz w:val="20"/>
              </w:rPr>
            </w:pPr>
            <w:r w:rsidRPr="003D156D">
              <w:rPr>
                <w:sz w:val="20"/>
              </w:rPr>
              <w:t xml:space="preserve">Meal </w:t>
            </w:r>
            <w:r w:rsidRPr="003D156D">
              <w:rPr>
                <w:sz w:val="20"/>
              </w:rPr>
              <w:t>用餐：</w:t>
            </w:r>
            <w:r w:rsidRPr="003D156D">
              <w:rPr>
                <w:sz w:val="20"/>
              </w:rPr>
              <w:t xml:space="preserve"> N/A Moenkopi Legacy </w:t>
            </w:r>
            <w:r w:rsidRPr="003D156D">
              <w:rPr>
                <w:sz w:val="20"/>
              </w:rPr>
              <w:t>或同级</w:t>
            </w:r>
            <w:r w:rsidRPr="003D156D">
              <w:rPr>
                <w:sz w:val="20"/>
              </w:rPr>
              <w:t xml:space="preserve"> </w:t>
            </w:r>
          </w:p>
        </w:tc>
      </w:tr>
      <w:tr w:rsidR="003D156D" w:rsidRPr="003D156D" w14:paraId="787C38DA" w14:textId="77777777" w:rsidTr="003D156D">
        <w:trPr>
          <w:tblCellSpacing w:w="15" w:type="dxa"/>
        </w:trPr>
        <w:tc>
          <w:tcPr>
            <w:tcW w:w="0" w:type="auto"/>
            <w:tcBorders>
              <w:bottom w:val="single" w:sz="6" w:space="0" w:color="EEEEEE"/>
            </w:tcBorders>
            <w:tcMar>
              <w:top w:w="30" w:type="dxa"/>
              <w:left w:w="0" w:type="dxa"/>
              <w:bottom w:w="30" w:type="dxa"/>
              <w:right w:w="0" w:type="dxa"/>
            </w:tcMar>
            <w:vAlign w:val="center"/>
            <w:hideMark/>
          </w:tcPr>
          <w:p w14:paraId="46024770" w14:textId="77777777" w:rsidR="003D156D" w:rsidRPr="003D156D" w:rsidRDefault="003D156D" w:rsidP="003D156D">
            <w:pPr>
              <w:rPr>
                <w:sz w:val="20"/>
              </w:rPr>
            </w:pPr>
          </w:p>
        </w:tc>
        <w:tc>
          <w:tcPr>
            <w:tcW w:w="0" w:type="auto"/>
            <w:tcBorders>
              <w:bottom w:val="single" w:sz="6" w:space="0" w:color="EEEEEE"/>
            </w:tcBorders>
            <w:tcMar>
              <w:top w:w="30" w:type="dxa"/>
              <w:left w:w="0" w:type="dxa"/>
              <w:bottom w:w="30" w:type="dxa"/>
              <w:right w:w="0" w:type="dxa"/>
            </w:tcMar>
            <w:vAlign w:val="center"/>
            <w:hideMark/>
          </w:tcPr>
          <w:p w14:paraId="607B626F" w14:textId="77777777" w:rsidR="003D156D" w:rsidRPr="003D156D" w:rsidRDefault="003D156D" w:rsidP="003D156D">
            <w:pPr>
              <w:rPr>
                <w:sz w:val="20"/>
              </w:rPr>
            </w:pPr>
            <w:r w:rsidRPr="003D156D">
              <w:rPr>
                <w:sz w:val="20"/>
              </w:rPr>
              <w:t>早晨我们将驱车前往布莱斯峡谷国家公园。与其说布莱斯是峡谷，更不如说是一个巨大的露天竞技场，高耸入云的褐色石岩层层迭迭，像极了守护天地的天然兵马俑。印地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餐后抵达全世界最奇特的狭缝洞穴，世界十大摄影地点之一的羚羊彩穴</w:t>
            </w:r>
            <w:r w:rsidRPr="003D156D">
              <w:rPr>
                <w:sz w:val="20"/>
              </w:rPr>
              <w:t xml:space="preserve">! </w:t>
            </w:r>
            <w:r w:rsidRPr="003D156D">
              <w:rPr>
                <w:sz w:val="20"/>
              </w:rPr>
              <w:t>斑驳的红砂岩经过自然束光折射幻化出艳丽的色彩，如梦幻的丝绸，层层迭迭，又如绚丽的梦境，飘飘忽忽，而这些只</w:t>
            </w:r>
            <w:r w:rsidRPr="003D156D">
              <w:rPr>
                <w:sz w:val="20"/>
              </w:rPr>
              <w:lastRenderedPageBreak/>
              <w:t>是光与影联袂献出的一场绝佳表演。身临其境，每个人都会成为摄影师，为自己的旅程拍出难忘的照片。随后前往马蹄湾</w:t>
            </w:r>
            <w:r w:rsidRPr="003D156D">
              <w:rPr>
                <w:sz w:val="20"/>
              </w:rPr>
              <w:t xml:space="preserve"> – </w:t>
            </w:r>
            <w:r w:rsidRPr="003D156D">
              <w:rPr>
                <w:sz w:val="20"/>
              </w:rPr>
              <w:t>国家地理杂志评选出的美国十大最佳摄影地点之一！科罗拉多河床上密布的水草使得河水在阳光下呈现出荧光般的幽绿，河流于此在红褐色的峡谷内急转</w:t>
            </w:r>
            <w:r w:rsidRPr="003D156D">
              <w:rPr>
                <w:sz w:val="20"/>
              </w:rPr>
              <w:t>360</w:t>
            </w:r>
            <w:r w:rsidRPr="003D156D">
              <w:rPr>
                <w:sz w:val="20"/>
              </w:rPr>
              <w:t>度，切割出一个马蹄状的峡谷，马蹄湾正是由此而得名。站在峭壁边，沉醉于碧水蓝天红岩钩织出的动人心魄的美。夜宿蒂巴。</w:t>
            </w:r>
            <w:r w:rsidRPr="003D156D">
              <w:rPr>
                <w:sz w:val="20"/>
              </w:rPr>
              <w:t xml:space="preserve"> </w:t>
            </w:r>
          </w:p>
        </w:tc>
      </w:tr>
      <w:tr w:rsidR="003D156D" w:rsidRPr="003D156D" w14:paraId="5590682C" w14:textId="77777777" w:rsidTr="003D156D">
        <w:trPr>
          <w:tblCellSpacing w:w="15" w:type="dxa"/>
        </w:trPr>
        <w:tc>
          <w:tcPr>
            <w:tcW w:w="1080" w:type="dxa"/>
            <w:tcBorders>
              <w:bottom w:val="single" w:sz="6" w:space="0" w:color="EEEEEE"/>
            </w:tcBorders>
            <w:tcMar>
              <w:top w:w="30" w:type="dxa"/>
              <w:left w:w="0" w:type="dxa"/>
              <w:bottom w:w="30" w:type="dxa"/>
              <w:right w:w="0" w:type="dxa"/>
            </w:tcMar>
            <w:hideMark/>
          </w:tcPr>
          <w:p w14:paraId="509DFF0D" w14:textId="77777777" w:rsidR="003D156D" w:rsidRPr="003D156D" w:rsidRDefault="003D156D" w:rsidP="003D156D">
            <w:pPr>
              <w:rPr>
                <w:b/>
                <w:sz w:val="24"/>
              </w:rPr>
            </w:pPr>
            <w:r w:rsidRPr="003D156D">
              <w:rPr>
                <w:b/>
                <w:bCs/>
                <w:sz w:val="24"/>
              </w:rPr>
              <w:lastRenderedPageBreak/>
              <w:t>Day 8</w:t>
            </w:r>
            <w:r w:rsidRPr="003D156D">
              <w:rPr>
                <w:b/>
                <w:sz w:val="24"/>
              </w:rPr>
              <w:t xml:space="preserve"> </w:t>
            </w:r>
          </w:p>
        </w:tc>
        <w:tc>
          <w:tcPr>
            <w:tcW w:w="0" w:type="auto"/>
            <w:tcBorders>
              <w:bottom w:val="single" w:sz="6" w:space="0" w:color="EEEEEE"/>
            </w:tcBorders>
            <w:tcMar>
              <w:top w:w="30" w:type="dxa"/>
              <w:left w:w="0" w:type="dxa"/>
              <w:bottom w:w="30" w:type="dxa"/>
              <w:right w:w="0" w:type="dxa"/>
            </w:tcMar>
            <w:hideMark/>
          </w:tcPr>
          <w:p w14:paraId="584E794D" w14:textId="77777777" w:rsidR="003D156D" w:rsidRPr="003D156D" w:rsidRDefault="003D156D" w:rsidP="003D156D">
            <w:pPr>
              <w:rPr>
                <w:b/>
                <w:sz w:val="24"/>
              </w:rPr>
            </w:pPr>
            <w:r w:rsidRPr="003D156D">
              <w:rPr>
                <w:b/>
                <w:sz w:val="24"/>
              </w:rPr>
              <w:t>东大峡谷</w:t>
            </w:r>
            <w:r w:rsidRPr="003D156D">
              <w:rPr>
                <w:b/>
                <w:sz w:val="24"/>
              </w:rPr>
              <w:t>-</w:t>
            </w:r>
            <w:r w:rsidRPr="003D156D">
              <w:rPr>
                <w:b/>
                <w:sz w:val="24"/>
              </w:rPr>
              <w:t>南大峡谷</w:t>
            </w:r>
            <w:r w:rsidRPr="003D156D">
              <w:rPr>
                <w:b/>
                <w:sz w:val="24"/>
              </w:rPr>
              <w:t>-</w:t>
            </w:r>
            <w:r w:rsidRPr="003D156D">
              <w:rPr>
                <w:b/>
                <w:sz w:val="24"/>
              </w:rPr>
              <w:t>胡佛大坝</w:t>
            </w:r>
            <w:r w:rsidRPr="003D156D">
              <w:rPr>
                <w:b/>
                <w:sz w:val="24"/>
              </w:rPr>
              <w:t>-</w:t>
            </w:r>
            <w:r w:rsidRPr="003D156D">
              <w:rPr>
                <w:b/>
                <w:sz w:val="24"/>
              </w:rPr>
              <w:t>拉斯维加斯</w:t>
            </w:r>
            <w:r w:rsidRPr="003D156D">
              <w:rPr>
                <w:b/>
                <w:sz w:val="24"/>
              </w:rPr>
              <w:t xml:space="preserve"> </w:t>
            </w:r>
          </w:p>
        </w:tc>
      </w:tr>
      <w:tr w:rsidR="003D156D" w:rsidRPr="003D156D" w14:paraId="5EEDB13A" w14:textId="77777777" w:rsidTr="003D156D">
        <w:trPr>
          <w:tblCellSpacing w:w="15" w:type="dxa"/>
        </w:trPr>
        <w:tc>
          <w:tcPr>
            <w:tcW w:w="0" w:type="auto"/>
            <w:tcBorders>
              <w:bottom w:val="single" w:sz="6" w:space="0" w:color="EEEEEE"/>
            </w:tcBorders>
            <w:tcMar>
              <w:top w:w="30" w:type="dxa"/>
              <w:left w:w="0" w:type="dxa"/>
              <w:bottom w:w="30" w:type="dxa"/>
              <w:right w:w="0" w:type="dxa"/>
            </w:tcMar>
            <w:vAlign w:val="center"/>
            <w:hideMark/>
          </w:tcPr>
          <w:p w14:paraId="1FF93ABA" w14:textId="77777777" w:rsidR="003D156D" w:rsidRPr="003D156D" w:rsidRDefault="003D156D" w:rsidP="003D156D">
            <w:pPr>
              <w:rPr>
                <w:sz w:val="20"/>
              </w:rPr>
            </w:pPr>
          </w:p>
        </w:tc>
        <w:tc>
          <w:tcPr>
            <w:tcW w:w="0" w:type="auto"/>
            <w:tcBorders>
              <w:bottom w:val="single" w:sz="6" w:space="0" w:color="EEEEEE"/>
            </w:tcBorders>
            <w:tcMar>
              <w:top w:w="30" w:type="dxa"/>
              <w:left w:w="0" w:type="dxa"/>
              <w:bottom w:w="30" w:type="dxa"/>
              <w:right w:w="0" w:type="dxa"/>
            </w:tcMar>
            <w:vAlign w:val="center"/>
            <w:hideMark/>
          </w:tcPr>
          <w:p w14:paraId="374EA3C6" w14:textId="77777777" w:rsidR="003D156D" w:rsidRPr="003D156D" w:rsidRDefault="003D156D" w:rsidP="003D156D">
            <w:pPr>
              <w:rPr>
                <w:sz w:val="20"/>
              </w:rPr>
            </w:pPr>
            <w:r w:rsidRPr="003D156D">
              <w:rPr>
                <w:sz w:val="20"/>
              </w:rPr>
              <w:t xml:space="preserve">Meal </w:t>
            </w:r>
            <w:r w:rsidRPr="003D156D">
              <w:rPr>
                <w:sz w:val="20"/>
              </w:rPr>
              <w:t>用餐：</w:t>
            </w:r>
            <w:r w:rsidRPr="003D156D">
              <w:rPr>
                <w:sz w:val="20"/>
              </w:rPr>
              <w:t xml:space="preserve"> N/A </w:t>
            </w:r>
            <w:r w:rsidRPr="003D156D">
              <w:rPr>
                <w:sz w:val="20"/>
              </w:rPr>
              <w:t>拉斯维加斯</w:t>
            </w:r>
            <w:r w:rsidRPr="003D156D">
              <w:rPr>
                <w:sz w:val="20"/>
              </w:rPr>
              <w:t>SLS</w:t>
            </w:r>
            <w:r w:rsidRPr="003D156D">
              <w:rPr>
                <w:sz w:val="20"/>
              </w:rPr>
              <w:t>大酒店</w:t>
            </w:r>
            <w:r w:rsidRPr="003D156D">
              <w:rPr>
                <w:sz w:val="20"/>
              </w:rPr>
              <w:t xml:space="preserve"> </w:t>
            </w:r>
            <w:r w:rsidRPr="003D156D">
              <w:rPr>
                <w:sz w:val="20"/>
              </w:rPr>
              <w:t>或同级</w:t>
            </w:r>
            <w:r w:rsidRPr="003D156D">
              <w:rPr>
                <w:sz w:val="20"/>
              </w:rPr>
              <w:t xml:space="preserve"> </w:t>
            </w:r>
          </w:p>
        </w:tc>
      </w:tr>
      <w:tr w:rsidR="003D156D" w:rsidRPr="003D156D" w14:paraId="42C29439" w14:textId="77777777" w:rsidTr="003D156D">
        <w:trPr>
          <w:tblCellSpacing w:w="15" w:type="dxa"/>
        </w:trPr>
        <w:tc>
          <w:tcPr>
            <w:tcW w:w="0" w:type="auto"/>
            <w:tcBorders>
              <w:bottom w:val="single" w:sz="6" w:space="0" w:color="EEEEEE"/>
            </w:tcBorders>
            <w:tcMar>
              <w:top w:w="30" w:type="dxa"/>
              <w:left w:w="0" w:type="dxa"/>
              <w:bottom w:w="30" w:type="dxa"/>
              <w:right w:w="0" w:type="dxa"/>
            </w:tcMar>
            <w:vAlign w:val="center"/>
            <w:hideMark/>
          </w:tcPr>
          <w:p w14:paraId="5FB4F727" w14:textId="77777777" w:rsidR="003D156D" w:rsidRPr="003D156D" w:rsidRDefault="003D156D" w:rsidP="003D156D">
            <w:pPr>
              <w:rPr>
                <w:sz w:val="20"/>
              </w:rPr>
            </w:pPr>
          </w:p>
        </w:tc>
        <w:tc>
          <w:tcPr>
            <w:tcW w:w="0" w:type="auto"/>
            <w:tcBorders>
              <w:bottom w:val="single" w:sz="6" w:space="0" w:color="EEEEEE"/>
            </w:tcBorders>
            <w:tcMar>
              <w:top w:w="30" w:type="dxa"/>
              <w:left w:w="0" w:type="dxa"/>
              <w:bottom w:w="30" w:type="dxa"/>
              <w:right w:w="0" w:type="dxa"/>
            </w:tcMar>
            <w:vAlign w:val="center"/>
            <w:hideMark/>
          </w:tcPr>
          <w:p w14:paraId="3C7A8163" w14:textId="77777777" w:rsidR="003D156D" w:rsidRPr="003D156D" w:rsidRDefault="003D156D" w:rsidP="003D156D">
            <w:pPr>
              <w:rPr>
                <w:sz w:val="20"/>
              </w:rPr>
            </w:pPr>
            <w:r w:rsidRPr="003D156D">
              <w:rPr>
                <w:sz w:val="20"/>
              </w:rPr>
              <w:t>清晨我们驱车前往世界七大奇景之一的科罗拉多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经过著名的胡佛水坝。夜宿拉斯维加斯。</w:t>
            </w:r>
            <w:r w:rsidRPr="003D156D">
              <w:rPr>
                <w:sz w:val="20"/>
              </w:rPr>
              <w:t xml:space="preserve"> </w:t>
            </w:r>
          </w:p>
        </w:tc>
      </w:tr>
      <w:tr w:rsidR="003D156D" w:rsidRPr="003D156D" w14:paraId="1E47EFB3" w14:textId="77777777" w:rsidTr="003D156D">
        <w:trPr>
          <w:tblCellSpacing w:w="15" w:type="dxa"/>
        </w:trPr>
        <w:tc>
          <w:tcPr>
            <w:tcW w:w="1080" w:type="dxa"/>
            <w:tcBorders>
              <w:bottom w:val="single" w:sz="6" w:space="0" w:color="EEEEEE"/>
            </w:tcBorders>
            <w:tcMar>
              <w:top w:w="30" w:type="dxa"/>
              <w:left w:w="0" w:type="dxa"/>
              <w:bottom w:w="30" w:type="dxa"/>
              <w:right w:w="0" w:type="dxa"/>
            </w:tcMar>
            <w:hideMark/>
          </w:tcPr>
          <w:p w14:paraId="3DBD1FB4" w14:textId="77777777" w:rsidR="003D156D" w:rsidRPr="003D156D" w:rsidRDefault="003D156D" w:rsidP="003D156D">
            <w:pPr>
              <w:rPr>
                <w:b/>
                <w:sz w:val="24"/>
              </w:rPr>
            </w:pPr>
            <w:r w:rsidRPr="003D156D">
              <w:rPr>
                <w:b/>
                <w:bCs/>
                <w:sz w:val="24"/>
              </w:rPr>
              <w:t>Day 9</w:t>
            </w:r>
            <w:r w:rsidRPr="003D156D">
              <w:rPr>
                <w:b/>
                <w:sz w:val="24"/>
              </w:rPr>
              <w:t xml:space="preserve"> </w:t>
            </w:r>
          </w:p>
        </w:tc>
        <w:tc>
          <w:tcPr>
            <w:tcW w:w="0" w:type="auto"/>
            <w:tcBorders>
              <w:bottom w:val="single" w:sz="6" w:space="0" w:color="EEEEEE"/>
            </w:tcBorders>
            <w:tcMar>
              <w:top w:w="30" w:type="dxa"/>
              <w:left w:w="0" w:type="dxa"/>
              <w:bottom w:w="30" w:type="dxa"/>
              <w:right w:w="0" w:type="dxa"/>
            </w:tcMar>
            <w:hideMark/>
          </w:tcPr>
          <w:p w14:paraId="1B7623CB" w14:textId="77777777" w:rsidR="003D156D" w:rsidRPr="003D156D" w:rsidRDefault="003D156D" w:rsidP="003D156D">
            <w:pPr>
              <w:rPr>
                <w:b/>
                <w:sz w:val="24"/>
              </w:rPr>
            </w:pPr>
            <w:r w:rsidRPr="003D156D">
              <w:rPr>
                <w:b/>
                <w:sz w:val="24"/>
              </w:rPr>
              <w:t>巧克力工厂</w:t>
            </w:r>
            <w:r w:rsidRPr="003D156D">
              <w:rPr>
                <w:b/>
                <w:sz w:val="24"/>
              </w:rPr>
              <w:t>-</w:t>
            </w:r>
            <w:r w:rsidRPr="003D156D">
              <w:rPr>
                <w:b/>
                <w:sz w:val="24"/>
              </w:rPr>
              <w:t>仙人掌花园</w:t>
            </w:r>
            <w:r w:rsidRPr="003D156D">
              <w:rPr>
                <w:b/>
                <w:sz w:val="24"/>
              </w:rPr>
              <w:t>-</w:t>
            </w:r>
            <w:r w:rsidRPr="003D156D">
              <w:rPr>
                <w:b/>
                <w:sz w:val="24"/>
              </w:rPr>
              <w:t>奥特莱斯</w:t>
            </w:r>
            <w:r w:rsidRPr="003D156D">
              <w:rPr>
                <w:b/>
                <w:sz w:val="24"/>
              </w:rPr>
              <w:t>-</w:t>
            </w:r>
            <w:r w:rsidRPr="003D156D">
              <w:rPr>
                <w:b/>
                <w:sz w:val="24"/>
              </w:rPr>
              <w:t>洛杉矶</w:t>
            </w:r>
            <w:r w:rsidRPr="003D156D">
              <w:rPr>
                <w:b/>
                <w:sz w:val="24"/>
              </w:rPr>
              <w:t xml:space="preserve"> </w:t>
            </w:r>
          </w:p>
        </w:tc>
      </w:tr>
      <w:tr w:rsidR="003D156D" w:rsidRPr="003D156D" w14:paraId="2B4677A8" w14:textId="77777777" w:rsidTr="003D156D">
        <w:trPr>
          <w:tblCellSpacing w:w="15" w:type="dxa"/>
        </w:trPr>
        <w:tc>
          <w:tcPr>
            <w:tcW w:w="0" w:type="auto"/>
            <w:tcBorders>
              <w:bottom w:val="single" w:sz="6" w:space="0" w:color="EEEEEE"/>
            </w:tcBorders>
            <w:tcMar>
              <w:top w:w="30" w:type="dxa"/>
              <w:left w:w="0" w:type="dxa"/>
              <w:bottom w:w="30" w:type="dxa"/>
              <w:right w:w="0" w:type="dxa"/>
            </w:tcMar>
            <w:vAlign w:val="center"/>
            <w:hideMark/>
          </w:tcPr>
          <w:p w14:paraId="48C36E68" w14:textId="77777777" w:rsidR="003D156D" w:rsidRPr="003D156D" w:rsidRDefault="003D156D" w:rsidP="003D156D">
            <w:pPr>
              <w:rPr>
                <w:sz w:val="20"/>
              </w:rPr>
            </w:pPr>
          </w:p>
        </w:tc>
        <w:tc>
          <w:tcPr>
            <w:tcW w:w="0" w:type="auto"/>
            <w:tcBorders>
              <w:bottom w:val="single" w:sz="6" w:space="0" w:color="EEEEEE"/>
            </w:tcBorders>
            <w:tcMar>
              <w:top w:w="30" w:type="dxa"/>
              <w:left w:w="0" w:type="dxa"/>
              <w:bottom w:w="30" w:type="dxa"/>
              <w:right w:w="0" w:type="dxa"/>
            </w:tcMar>
            <w:vAlign w:val="center"/>
            <w:hideMark/>
          </w:tcPr>
          <w:p w14:paraId="0C6F7775" w14:textId="77777777" w:rsidR="003D156D" w:rsidRPr="003D156D" w:rsidRDefault="003D156D" w:rsidP="003D156D">
            <w:pPr>
              <w:rPr>
                <w:sz w:val="20"/>
              </w:rPr>
            </w:pPr>
            <w:r w:rsidRPr="003D156D">
              <w:rPr>
                <w:sz w:val="20"/>
              </w:rPr>
              <w:t xml:space="preserve">Meal </w:t>
            </w:r>
            <w:r w:rsidRPr="003D156D">
              <w:rPr>
                <w:sz w:val="20"/>
              </w:rPr>
              <w:t>用餐：</w:t>
            </w:r>
            <w:r w:rsidRPr="003D156D">
              <w:rPr>
                <w:sz w:val="20"/>
              </w:rPr>
              <w:t xml:space="preserve"> N/A Comfort Inn Cockatoo LAX</w:t>
            </w:r>
            <w:r w:rsidRPr="003D156D">
              <w:rPr>
                <w:sz w:val="20"/>
              </w:rPr>
              <w:t>或同级</w:t>
            </w:r>
            <w:r w:rsidRPr="003D156D">
              <w:rPr>
                <w:sz w:val="20"/>
              </w:rPr>
              <w:t xml:space="preserve"> </w:t>
            </w:r>
          </w:p>
        </w:tc>
      </w:tr>
      <w:tr w:rsidR="003D156D" w:rsidRPr="003D156D" w14:paraId="2E117854" w14:textId="77777777" w:rsidTr="003D156D">
        <w:trPr>
          <w:tblCellSpacing w:w="15" w:type="dxa"/>
        </w:trPr>
        <w:tc>
          <w:tcPr>
            <w:tcW w:w="0" w:type="auto"/>
            <w:tcBorders>
              <w:bottom w:val="single" w:sz="6" w:space="0" w:color="EEEEEE"/>
            </w:tcBorders>
            <w:tcMar>
              <w:top w:w="30" w:type="dxa"/>
              <w:left w:w="0" w:type="dxa"/>
              <w:bottom w:w="30" w:type="dxa"/>
              <w:right w:w="0" w:type="dxa"/>
            </w:tcMar>
            <w:vAlign w:val="center"/>
            <w:hideMark/>
          </w:tcPr>
          <w:p w14:paraId="49692BB1" w14:textId="77777777" w:rsidR="003D156D" w:rsidRPr="003D156D" w:rsidRDefault="003D156D" w:rsidP="003D156D">
            <w:pPr>
              <w:rPr>
                <w:sz w:val="20"/>
              </w:rPr>
            </w:pPr>
          </w:p>
        </w:tc>
        <w:tc>
          <w:tcPr>
            <w:tcW w:w="0" w:type="auto"/>
            <w:tcBorders>
              <w:bottom w:val="single" w:sz="6" w:space="0" w:color="EEEEEE"/>
            </w:tcBorders>
            <w:tcMar>
              <w:top w:w="30" w:type="dxa"/>
              <w:left w:w="0" w:type="dxa"/>
              <w:bottom w:w="30" w:type="dxa"/>
              <w:right w:w="0" w:type="dxa"/>
            </w:tcMar>
            <w:vAlign w:val="center"/>
            <w:hideMark/>
          </w:tcPr>
          <w:p w14:paraId="62BDFFF6" w14:textId="77777777" w:rsidR="003D156D" w:rsidRPr="003D156D" w:rsidRDefault="003D156D" w:rsidP="003D156D">
            <w:pPr>
              <w:rPr>
                <w:sz w:val="20"/>
              </w:rPr>
            </w:pPr>
            <w:r w:rsidRPr="003D156D">
              <w:rPr>
                <w:sz w:val="20"/>
              </w:rPr>
              <w:t>我们最后一站会来到巧克力工厂及仙人掌庭院，在观看巧克力制作过程的同时，一尝新鲜巧克力的甜美。各色各样的仙人掌提示着我们处在干旱的沙漠里享受着人力物力堆砌出来的的奢华城市。</w:t>
            </w:r>
            <w:r w:rsidRPr="003D156D">
              <w:rPr>
                <w:sz w:val="20"/>
              </w:rPr>
              <w:t xml:space="preserve"> </w:t>
            </w:r>
            <w:r w:rsidRPr="003D156D">
              <w:rPr>
                <w:sz w:val="20"/>
              </w:rPr>
              <w:t>告别赌城，我们会前往奥特莱斯，尽享购物的乐趣，奥特莱斯有各样一线品牌，价格比国内低上一半，在这里朋友们一定能买到心满意足的回程礼物。傍晚时分抵达洛杉矶。</w:t>
            </w:r>
            <w:r w:rsidRPr="003D156D">
              <w:rPr>
                <w:sz w:val="20"/>
              </w:rPr>
              <w:t xml:space="preserve"> </w:t>
            </w:r>
          </w:p>
        </w:tc>
      </w:tr>
      <w:tr w:rsidR="003D156D" w:rsidRPr="003D156D" w14:paraId="4E825839" w14:textId="77777777" w:rsidTr="003D156D">
        <w:trPr>
          <w:tblCellSpacing w:w="15" w:type="dxa"/>
        </w:trPr>
        <w:tc>
          <w:tcPr>
            <w:tcW w:w="1080" w:type="dxa"/>
            <w:tcBorders>
              <w:bottom w:val="single" w:sz="6" w:space="0" w:color="EEEEEE"/>
            </w:tcBorders>
            <w:tcMar>
              <w:top w:w="30" w:type="dxa"/>
              <w:left w:w="0" w:type="dxa"/>
              <w:bottom w:w="30" w:type="dxa"/>
              <w:right w:w="0" w:type="dxa"/>
            </w:tcMar>
            <w:hideMark/>
          </w:tcPr>
          <w:p w14:paraId="6F4200EF" w14:textId="77777777" w:rsidR="003D156D" w:rsidRPr="003D156D" w:rsidRDefault="003D156D" w:rsidP="003D156D">
            <w:pPr>
              <w:rPr>
                <w:b/>
                <w:sz w:val="24"/>
              </w:rPr>
            </w:pPr>
            <w:r w:rsidRPr="003D156D">
              <w:rPr>
                <w:b/>
                <w:bCs/>
                <w:sz w:val="24"/>
              </w:rPr>
              <w:t>Day 10</w:t>
            </w:r>
            <w:r w:rsidRPr="003D156D">
              <w:rPr>
                <w:b/>
                <w:sz w:val="24"/>
              </w:rPr>
              <w:t xml:space="preserve"> </w:t>
            </w:r>
          </w:p>
        </w:tc>
        <w:tc>
          <w:tcPr>
            <w:tcW w:w="0" w:type="auto"/>
            <w:tcBorders>
              <w:bottom w:val="single" w:sz="6" w:space="0" w:color="EEEEEE"/>
            </w:tcBorders>
            <w:tcMar>
              <w:top w:w="30" w:type="dxa"/>
              <w:left w:w="0" w:type="dxa"/>
              <w:bottom w:w="30" w:type="dxa"/>
              <w:right w:w="0" w:type="dxa"/>
            </w:tcMar>
            <w:hideMark/>
          </w:tcPr>
          <w:p w14:paraId="522AC988" w14:textId="77777777" w:rsidR="003D156D" w:rsidRPr="003D156D" w:rsidRDefault="003D156D" w:rsidP="003D156D">
            <w:pPr>
              <w:rPr>
                <w:b/>
                <w:sz w:val="24"/>
              </w:rPr>
            </w:pPr>
            <w:r w:rsidRPr="003D156D">
              <w:rPr>
                <w:b/>
                <w:sz w:val="24"/>
              </w:rPr>
              <w:t>酒店</w:t>
            </w:r>
            <w:r w:rsidRPr="003D156D">
              <w:rPr>
                <w:b/>
                <w:sz w:val="24"/>
              </w:rPr>
              <w:t>-</w:t>
            </w:r>
            <w:r w:rsidRPr="003D156D">
              <w:rPr>
                <w:b/>
                <w:sz w:val="24"/>
              </w:rPr>
              <w:t>洛杉矶机场返回温馨家园</w:t>
            </w:r>
            <w:r w:rsidRPr="003D156D">
              <w:rPr>
                <w:b/>
                <w:sz w:val="24"/>
              </w:rPr>
              <w:t xml:space="preserve"> </w:t>
            </w:r>
          </w:p>
        </w:tc>
      </w:tr>
      <w:tr w:rsidR="003D156D" w:rsidRPr="003D156D" w14:paraId="283AF5CB" w14:textId="77777777" w:rsidTr="003D156D">
        <w:trPr>
          <w:tblCellSpacing w:w="15" w:type="dxa"/>
        </w:trPr>
        <w:tc>
          <w:tcPr>
            <w:tcW w:w="0" w:type="auto"/>
            <w:tcBorders>
              <w:bottom w:val="single" w:sz="6" w:space="0" w:color="EEEEEE"/>
            </w:tcBorders>
            <w:tcMar>
              <w:top w:w="30" w:type="dxa"/>
              <w:left w:w="0" w:type="dxa"/>
              <w:bottom w:w="30" w:type="dxa"/>
              <w:right w:w="0" w:type="dxa"/>
            </w:tcMar>
            <w:vAlign w:val="center"/>
            <w:hideMark/>
          </w:tcPr>
          <w:p w14:paraId="797F592C" w14:textId="77777777" w:rsidR="003D156D" w:rsidRPr="003D156D" w:rsidRDefault="003D156D" w:rsidP="003D156D">
            <w:pPr>
              <w:rPr>
                <w:sz w:val="20"/>
              </w:rPr>
            </w:pPr>
          </w:p>
        </w:tc>
        <w:tc>
          <w:tcPr>
            <w:tcW w:w="0" w:type="auto"/>
            <w:tcBorders>
              <w:bottom w:val="single" w:sz="6" w:space="0" w:color="EEEEEE"/>
            </w:tcBorders>
            <w:tcMar>
              <w:top w:w="30" w:type="dxa"/>
              <w:left w:w="0" w:type="dxa"/>
              <w:bottom w:w="30" w:type="dxa"/>
              <w:right w:w="0" w:type="dxa"/>
            </w:tcMar>
            <w:vAlign w:val="center"/>
            <w:hideMark/>
          </w:tcPr>
          <w:p w14:paraId="258CDE5A" w14:textId="77777777" w:rsidR="003D156D" w:rsidRPr="003D156D" w:rsidRDefault="003D156D" w:rsidP="003D156D">
            <w:pPr>
              <w:rPr>
                <w:sz w:val="20"/>
              </w:rPr>
            </w:pPr>
            <w:r w:rsidRPr="003D156D">
              <w:rPr>
                <w:sz w:val="20"/>
              </w:rPr>
              <w:t xml:space="preserve">Meal </w:t>
            </w:r>
            <w:r w:rsidRPr="003D156D">
              <w:rPr>
                <w:sz w:val="20"/>
              </w:rPr>
              <w:t>用餐：</w:t>
            </w:r>
            <w:r w:rsidRPr="003D156D">
              <w:rPr>
                <w:sz w:val="20"/>
              </w:rPr>
              <w:t xml:space="preserve"> N/A </w:t>
            </w:r>
          </w:p>
        </w:tc>
      </w:tr>
      <w:tr w:rsidR="003D156D" w:rsidRPr="003D156D" w14:paraId="1CB6001B" w14:textId="77777777" w:rsidTr="003D156D">
        <w:trPr>
          <w:tblCellSpacing w:w="15" w:type="dxa"/>
        </w:trPr>
        <w:tc>
          <w:tcPr>
            <w:tcW w:w="0" w:type="auto"/>
            <w:tcBorders>
              <w:bottom w:val="single" w:sz="6" w:space="0" w:color="EEEEEE"/>
            </w:tcBorders>
            <w:tcMar>
              <w:top w:w="30" w:type="dxa"/>
              <w:left w:w="0" w:type="dxa"/>
              <w:bottom w:w="30" w:type="dxa"/>
              <w:right w:w="0" w:type="dxa"/>
            </w:tcMar>
            <w:vAlign w:val="center"/>
            <w:hideMark/>
          </w:tcPr>
          <w:p w14:paraId="78F43114" w14:textId="77777777" w:rsidR="003D156D" w:rsidRPr="003D156D" w:rsidRDefault="003D156D" w:rsidP="003D156D">
            <w:pPr>
              <w:rPr>
                <w:sz w:val="20"/>
              </w:rPr>
            </w:pPr>
          </w:p>
        </w:tc>
        <w:tc>
          <w:tcPr>
            <w:tcW w:w="0" w:type="auto"/>
            <w:tcBorders>
              <w:bottom w:val="single" w:sz="6" w:space="0" w:color="EEEEEE"/>
            </w:tcBorders>
            <w:tcMar>
              <w:top w:w="30" w:type="dxa"/>
              <w:left w:w="0" w:type="dxa"/>
              <w:bottom w:w="30" w:type="dxa"/>
              <w:right w:w="0" w:type="dxa"/>
            </w:tcMar>
            <w:vAlign w:val="center"/>
            <w:hideMark/>
          </w:tcPr>
          <w:p w14:paraId="4B0BBF48" w14:textId="77777777" w:rsidR="003D156D" w:rsidRPr="003D156D" w:rsidRDefault="003D156D" w:rsidP="003D156D">
            <w:pPr>
              <w:rPr>
                <w:sz w:val="20"/>
              </w:rPr>
            </w:pPr>
            <w:r w:rsidRPr="003D156D">
              <w:rPr>
                <w:sz w:val="20"/>
              </w:rPr>
              <w:t>游客将乘坐酒店的免费巴士前往洛杉矶国际机场乘坐航班返回温馨的家园。</w:t>
            </w:r>
            <w:r w:rsidRPr="003D156D">
              <w:rPr>
                <w:sz w:val="20"/>
              </w:rPr>
              <w:t xml:space="preserve"> </w:t>
            </w:r>
          </w:p>
        </w:tc>
      </w:tr>
    </w:tbl>
    <w:p w14:paraId="0D2EC236" w14:textId="77777777" w:rsidR="003D156D" w:rsidRPr="003D156D" w:rsidRDefault="003D156D" w:rsidP="003D156D">
      <w:pPr>
        <w:rPr>
          <w:vanish/>
          <w:sz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66"/>
      </w:tblGrid>
      <w:tr w:rsidR="003D156D" w:rsidRPr="003D156D" w14:paraId="23F2C3EE" w14:textId="77777777" w:rsidTr="003D156D">
        <w:trPr>
          <w:tblCellSpacing w:w="15" w:type="dxa"/>
        </w:trPr>
        <w:tc>
          <w:tcPr>
            <w:tcW w:w="0" w:type="auto"/>
            <w:tcMar>
              <w:top w:w="15" w:type="dxa"/>
              <w:left w:w="0" w:type="dxa"/>
              <w:bottom w:w="15" w:type="dxa"/>
              <w:right w:w="0" w:type="dxa"/>
            </w:tcMar>
            <w:vAlign w:val="center"/>
            <w:hideMark/>
          </w:tcPr>
          <w:p w14:paraId="20932A80" w14:textId="77777777" w:rsidR="003D156D" w:rsidRDefault="003D156D" w:rsidP="003D156D">
            <w:pPr>
              <w:rPr>
                <w:b/>
                <w:bCs/>
                <w:sz w:val="20"/>
              </w:rPr>
            </w:pPr>
          </w:p>
          <w:p w14:paraId="55DD4026" w14:textId="0D2A0875" w:rsidR="003D156D" w:rsidRPr="003D156D" w:rsidRDefault="003D156D" w:rsidP="003D156D">
            <w:pPr>
              <w:rPr>
                <w:b/>
                <w:bCs/>
                <w:sz w:val="20"/>
              </w:rPr>
            </w:pPr>
            <w:r w:rsidRPr="003D156D">
              <w:rPr>
                <w:b/>
                <w:bCs/>
                <w:sz w:val="20"/>
              </w:rPr>
              <w:t xml:space="preserve">Includes </w:t>
            </w:r>
            <w:r w:rsidRPr="003D156D">
              <w:rPr>
                <w:b/>
                <w:bCs/>
                <w:sz w:val="20"/>
              </w:rPr>
              <w:t>費用包含</w:t>
            </w:r>
            <w:r w:rsidRPr="003D156D">
              <w:rPr>
                <w:b/>
                <w:bCs/>
                <w:sz w:val="20"/>
              </w:rPr>
              <w:t xml:space="preserve"> </w:t>
            </w:r>
            <w:r w:rsidRPr="003D156D">
              <w:rPr>
                <w:b/>
                <w:bCs/>
                <w:sz w:val="20"/>
              </w:rPr>
              <w:drawing>
                <wp:inline distT="0" distB="0" distL="0" distR="0" wp14:anchorId="3C98F822" wp14:editId="4A9AB0A8">
                  <wp:extent cx="6381750" cy="47625"/>
                  <wp:effectExtent l="0" t="0" r="0" b="9525"/>
                  <wp:docPr id="2" name="Picture 2" descr="http://www.beautyorienttour.net/images/doc_page/title_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autyorienttour.net/images/doc_page/title_b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47625"/>
                          </a:xfrm>
                          <a:prstGeom prst="rect">
                            <a:avLst/>
                          </a:prstGeom>
                          <a:noFill/>
                          <a:ln>
                            <a:noFill/>
                          </a:ln>
                        </pic:spPr>
                      </pic:pic>
                    </a:graphicData>
                  </a:graphic>
                </wp:inline>
              </w:drawing>
            </w:r>
          </w:p>
        </w:tc>
      </w:tr>
      <w:tr w:rsidR="003D156D" w:rsidRPr="003D156D" w14:paraId="20B0BD66" w14:textId="77777777" w:rsidTr="003D156D">
        <w:trPr>
          <w:tblCellSpacing w:w="15" w:type="dxa"/>
        </w:trPr>
        <w:tc>
          <w:tcPr>
            <w:tcW w:w="0" w:type="auto"/>
            <w:tcMar>
              <w:top w:w="15" w:type="dxa"/>
              <w:left w:w="0" w:type="dxa"/>
              <w:bottom w:w="15" w:type="dxa"/>
              <w:right w:w="0" w:type="dxa"/>
            </w:tcMar>
            <w:hideMark/>
          </w:tcPr>
          <w:p w14:paraId="1A95A7B0" w14:textId="77777777" w:rsidR="003D156D" w:rsidRPr="003D156D" w:rsidRDefault="003D156D" w:rsidP="003D156D">
            <w:pPr>
              <w:pStyle w:val="NoSpacing"/>
              <w:rPr>
                <w:sz w:val="20"/>
              </w:rPr>
            </w:pPr>
            <w:r w:rsidRPr="003D156D">
              <w:rPr>
                <w:sz w:val="20"/>
              </w:rPr>
              <w:t xml:space="preserve">1. </w:t>
            </w:r>
            <w:r w:rsidRPr="003D156D">
              <w:rPr>
                <w:sz w:val="20"/>
              </w:rPr>
              <w:t>交通：当地豪华旅游巴士；</w:t>
            </w:r>
            <w:r w:rsidRPr="003D156D">
              <w:rPr>
                <w:sz w:val="20"/>
              </w:rPr>
              <w:t xml:space="preserve"> </w:t>
            </w:r>
          </w:p>
          <w:p w14:paraId="7A4ED8EF" w14:textId="77777777" w:rsidR="003D156D" w:rsidRPr="003D156D" w:rsidRDefault="003D156D" w:rsidP="003D156D">
            <w:pPr>
              <w:pStyle w:val="NoSpacing"/>
              <w:rPr>
                <w:sz w:val="20"/>
              </w:rPr>
            </w:pPr>
            <w:r w:rsidRPr="003D156D">
              <w:rPr>
                <w:sz w:val="20"/>
              </w:rPr>
              <w:t xml:space="preserve">2. </w:t>
            </w:r>
            <w:r w:rsidRPr="003D156D">
              <w:rPr>
                <w:sz w:val="20"/>
              </w:rPr>
              <w:t>住宿：美国当地品牌酒店（境外酒店均不挂星）；</w:t>
            </w:r>
            <w:r w:rsidRPr="003D156D">
              <w:rPr>
                <w:sz w:val="20"/>
              </w:rPr>
              <w:t xml:space="preserve"> </w:t>
            </w:r>
          </w:p>
          <w:p w14:paraId="3DE54C66" w14:textId="77777777" w:rsidR="003D156D" w:rsidRPr="003D156D" w:rsidRDefault="003D156D" w:rsidP="003D156D">
            <w:pPr>
              <w:pStyle w:val="NoSpacing"/>
            </w:pPr>
            <w:r w:rsidRPr="003D156D">
              <w:rPr>
                <w:sz w:val="20"/>
              </w:rPr>
              <w:t xml:space="preserve">3. </w:t>
            </w:r>
            <w:r w:rsidRPr="003D156D">
              <w:rPr>
                <w:sz w:val="20"/>
              </w:rPr>
              <w:t>导游：当地专业中英双语导游</w:t>
            </w:r>
            <w:r w:rsidRPr="003D156D">
              <w:rPr>
                <w:sz w:val="20"/>
              </w:rPr>
              <w:t xml:space="preserve"> </w:t>
            </w:r>
          </w:p>
        </w:tc>
      </w:tr>
      <w:tr w:rsidR="003D156D" w:rsidRPr="003D156D" w14:paraId="45E439DC" w14:textId="77777777" w:rsidTr="003D156D">
        <w:trPr>
          <w:tblCellSpacing w:w="15" w:type="dxa"/>
        </w:trPr>
        <w:tc>
          <w:tcPr>
            <w:tcW w:w="0" w:type="auto"/>
            <w:tcMar>
              <w:top w:w="15" w:type="dxa"/>
              <w:left w:w="0" w:type="dxa"/>
              <w:bottom w:w="15" w:type="dxa"/>
              <w:right w:w="0" w:type="dxa"/>
            </w:tcMar>
            <w:vAlign w:val="center"/>
            <w:hideMark/>
          </w:tcPr>
          <w:p w14:paraId="375EAB73" w14:textId="7FE57F18" w:rsidR="003D156D" w:rsidRPr="003D156D" w:rsidRDefault="003D156D" w:rsidP="003D156D">
            <w:pPr>
              <w:rPr>
                <w:b/>
                <w:bCs/>
                <w:sz w:val="20"/>
              </w:rPr>
            </w:pPr>
            <w:r w:rsidRPr="003D156D">
              <w:rPr>
                <w:b/>
                <w:bCs/>
                <w:sz w:val="20"/>
              </w:rPr>
              <w:t xml:space="preserve">Excludes </w:t>
            </w:r>
            <w:r w:rsidRPr="003D156D">
              <w:rPr>
                <w:b/>
                <w:bCs/>
                <w:sz w:val="20"/>
              </w:rPr>
              <w:t>費用不含</w:t>
            </w:r>
            <w:r w:rsidRPr="003D156D">
              <w:rPr>
                <w:bCs/>
                <w:sz w:val="18"/>
                <w:szCs w:val="18"/>
              </w:rPr>
              <w:drawing>
                <wp:inline distT="0" distB="0" distL="0" distR="0" wp14:anchorId="2249B9AD" wp14:editId="0164E25D">
                  <wp:extent cx="6381750" cy="47625"/>
                  <wp:effectExtent l="0" t="0" r="0" b="9525"/>
                  <wp:docPr id="1" name="Picture 1" descr="http://www.beautyorienttour.net/images/doc_page/title_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autyorienttour.net/images/doc_page/title_b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47625"/>
                          </a:xfrm>
                          <a:prstGeom prst="rect">
                            <a:avLst/>
                          </a:prstGeom>
                          <a:noFill/>
                          <a:ln>
                            <a:noFill/>
                          </a:ln>
                        </pic:spPr>
                      </pic:pic>
                    </a:graphicData>
                  </a:graphic>
                </wp:inline>
              </w:drawing>
            </w:r>
          </w:p>
        </w:tc>
      </w:tr>
      <w:tr w:rsidR="003D156D" w:rsidRPr="003D156D" w14:paraId="0389B986" w14:textId="77777777" w:rsidTr="003D156D">
        <w:trPr>
          <w:tblCellSpacing w:w="15" w:type="dxa"/>
        </w:trPr>
        <w:tc>
          <w:tcPr>
            <w:tcW w:w="0" w:type="auto"/>
            <w:tcMar>
              <w:top w:w="15" w:type="dxa"/>
              <w:left w:w="0" w:type="dxa"/>
              <w:bottom w:w="15" w:type="dxa"/>
              <w:right w:w="0" w:type="dxa"/>
            </w:tcMar>
            <w:hideMark/>
          </w:tcPr>
          <w:p w14:paraId="2FFD7747" w14:textId="77777777" w:rsidR="003D156D" w:rsidRPr="003D156D" w:rsidRDefault="003D156D" w:rsidP="003D156D">
            <w:pPr>
              <w:pStyle w:val="NoSpacing"/>
              <w:rPr>
                <w:sz w:val="18"/>
                <w:szCs w:val="18"/>
              </w:rPr>
            </w:pPr>
            <w:bookmarkStart w:id="0" w:name="_GoBack"/>
            <w:bookmarkEnd w:id="0"/>
            <w:r w:rsidRPr="003D156D">
              <w:rPr>
                <w:sz w:val="18"/>
                <w:szCs w:val="18"/>
              </w:rPr>
              <w:t>1. </w:t>
            </w:r>
            <w:r w:rsidRPr="003D156D">
              <w:rPr>
                <w:sz w:val="18"/>
                <w:szCs w:val="18"/>
              </w:rPr>
              <w:t>国际往返机票加税费；</w:t>
            </w:r>
            <w:r w:rsidRPr="003D156D">
              <w:rPr>
                <w:sz w:val="18"/>
                <w:szCs w:val="18"/>
              </w:rPr>
              <w:br/>
              <w:t xml:space="preserve">2. </w:t>
            </w:r>
            <w:r w:rsidRPr="003D156D">
              <w:rPr>
                <w:sz w:val="18"/>
                <w:szCs w:val="18"/>
              </w:rPr>
              <w:t>护照及签证费；</w:t>
            </w:r>
            <w:r w:rsidRPr="003D156D">
              <w:rPr>
                <w:sz w:val="18"/>
                <w:szCs w:val="18"/>
              </w:rPr>
              <w:br/>
              <w:t xml:space="preserve">3. </w:t>
            </w:r>
            <w:r w:rsidRPr="003D156D">
              <w:rPr>
                <w:sz w:val="18"/>
                <w:szCs w:val="18"/>
              </w:rPr>
              <w:t>全程餐费（赠送除外）；</w:t>
            </w:r>
            <w:r w:rsidRPr="003D156D">
              <w:rPr>
                <w:sz w:val="18"/>
                <w:szCs w:val="18"/>
              </w:rPr>
              <w:br/>
              <w:t>4. </w:t>
            </w:r>
            <w:r w:rsidRPr="003D156D">
              <w:rPr>
                <w:sz w:val="18"/>
                <w:szCs w:val="18"/>
              </w:rPr>
              <w:t>导游和司机的小费，每位占位旅客</w:t>
            </w:r>
            <w:r w:rsidRPr="003D156D">
              <w:rPr>
                <w:sz w:val="18"/>
                <w:szCs w:val="18"/>
              </w:rPr>
              <w:t>(</w:t>
            </w:r>
            <w:r w:rsidRPr="003D156D">
              <w:rPr>
                <w:sz w:val="18"/>
                <w:szCs w:val="18"/>
              </w:rPr>
              <w:t>大人小孩同价</w:t>
            </w:r>
            <w:r w:rsidRPr="003D156D">
              <w:rPr>
                <w:sz w:val="18"/>
                <w:szCs w:val="18"/>
              </w:rPr>
              <w:t>)</w:t>
            </w:r>
            <w:r w:rsidRPr="003D156D">
              <w:rPr>
                <w:sz w:val="18"/>
                <w:szCs w:val="18"/>
              </w:rPr>
              <w:t>每日</w:t>
            </w:r>
            <w:r w:rsidRPr="003D156D">
              <w:rPr>
                <w:sz w:val="18"/>
                <w:szCs w:val="18"/>
              </w:rPr>
              <w:t>8</w:t>
            </w:r>
            <w:r w:rsidRPr="003D156D">
              <w:rPr>
                <w:sz w:val="18"/>
                <w:szCs w:val="18"/>
              </w:rPr>
              <w:t>美元小费</w:t>
            </w:r>
            <w:r w:rsidRPr="003D156D">
              <w:rPr>
                <w:sz w:val="18"/>
                <w:szCs w:val="18"/>
              </w:rPr>
              <w:br/>
              <w:t xml:space="preserve">5. </w:t>
            </w:r>
            <w:r w:rsidRPr="003D156D">
              <w:rPr>
                <w:sz w:val="18"/>
                <w:szCs w:val="18"/>
              </w:rPr>
              <w:t>全程单房差；</w:t>
            </w:r>
            <w:r w:rsidRPr="003D156D">
              <w:rPr>
                <w:sz w:val="18"/>
                <w:szCs w:val="18"/>
              </w:rPr>
              <w:br/>
              <w:t xml:space="preserve">6. </w:t>
            </w:r>
            <w:r w:rsidRPr="003D156D">
              <w:rPr>
                <w:sz w:val="18"/>
                <w:szCs w:val="18"/>
              </w:rPr>
              <w:t>旅途中的自费项目；</w:t>
            </w:r>
            <w:r w:rsidRPr="003D156D">
              <w:rPr>
                <w:sz w:val="18"/>
                <w:szCs w:val="18"/>
              </w:rPr>
              <w:br/>
              <w:t>7.**</w:t>
            </w:r>
            <w:r w:rsidRPr="003D156D">
              <w:rPr>
                <w:sz w:val="18"/>
                <w:szCs w:val="18"/>
              </w:rPr>
              <w:t>此行程必付费用：雪王山庄缆车</w:t>
            </w:r>
            <w:r w:rsidRPr="003D156D">
              <w:rPr>
                <w:sz w:val="18"/>
                <w:szCs w:val="18"/>
              </w:rPr>
              <w:t>+</w:t>
            </w:r>
            <w:r w:rsidRPr="003D156D">
              <w:rPr>
                <w:sz w:val="18"/>
                <w:szCs w:val="18"/>
              </w:rPr>
              <w:t>十七哩湾</w:t>
            </w:r>
            <w:r w:rsidRPr="003D156D">
              <w:rPr>
                <w:sz w:val="18"/>
                <w:szCs w:val="18"/>
              </w:rPr>
              <w:t> + </w:t>
            </w:r>
            <w:r w:rsidRPr="003D156D">
              <w:rPr>
                <w:sz w:val="18"/>
                <w:szCs w:val="18"/>
              </w:rPr>
              <w:t>纳帕谷</w:t>
            </w:r>
            <w:r w:rsidRPr="003D156D">
              <w:rPr>
                <w:sz w:val="18"/>
                <w:szCs w:val="18"/>
              </w:rPr>
              <w:t> + </w:t>
            </w:r>
            <w:r w:rsidRPr="003D156D">
              <w:rPr>
                <w:sz w:val="18"/>
                <w:szCs w:val="18"/>
              </w:rPr>
              <w:t>黄石</w:t>
            </w:r>
            <w:r w:rsidRPr="003D156D">
              <w:rPr>
                <w:sz w:val="18"/>
                <w:szCs w:val="18"/>
              </w:rPr>
              <w:t> + </w:t>
            </w:r>
            <w:r w:rsidRPr="003D156D">
              <w:rPr>
                <w:sz w:val="18"/>
                <w:szCs w:val="18"/>
              </w:rPr>
              <w:t>东南双峡</w:t>
            </w:r>
            <w:r w:rsidRPr="003D156D">
              <w:rPr>
                <w:sz w:val="18"/>
                <w:szCs w:val="18"/>
              </w:rPr>
              <w:t> + </w:t>
            </w:r>
            <w:r w:rsidRPr="003D156D">
              <w:rPr>
                <w:sz w:val="18"/>
                <w:szCs w:val="18"/>
              </w:rPr>
              <w:t>大提顿</w:t>
            </w:r>
            <w:r w:rsidRPr="003D156D">
              <w:rPr>
                <w:sz w:val="18"/>
                <w:szCs w:val="18"/>
              </w:rPr>
              <w:t> + </w:t>
            </w:r>
            <w:r w:rsidRPr="003D156D">
              <w:rPr>
                <w:sz w:val="18"/>
                <w:szCs w:val="18"/>
              </w:rPr>
              <w:t>布莱斯</w:t>
            </w:r>
            <w:r w:rsidRPr="003D156D">
              <w:rPr>
                <w:sz w:val="18"/>
                <w:szCs w:val="18"/>
              </w:rPr>
              <w:t> + </w:t>
            </w:r>
            <w:r w:rsidRPr="003D156D">
              <w:rPr>
                <w:sz w:val="18"/>
                <w:szCs w:val="18"/>
              </w:rPr>
              <w:t>羚羊彩穴</w:t>
            </w:r>
            <w:r w:rsidRPr="003D156D">
              <w:rPr>
                <w:sz w:val="18"/>
                <w:szCs w:val="18"/>
              </w:rPr>
              <w:t> + </w:t>
            </w:r>
            <w:r w:rsidRPr="003D156D">
              <w:rPr>
                <w:sz w:val="18"/>
                <w:szCs w:val="18"/>
              </w:rPr>
              <w:t>燃油附加费</w:t>
            </w:r>
            <w:r w:rsidRPr="003D156D">
              <w:rPr>
                <w:sz w:val="18"/>
                <w:szCs w:val="18"/>
              </w:rPr>
              <w:t> = $120/</w:t>
            </w:r>
            <w:r w:rsidRPr="003D156D">
              <w:rPr>
                <w:sz w:val="18"/>
                <w:szCs w:val="18"/>
              </w:rPr>
              <w:t>人（导游在当地收取）</w:t>
            </w:r>
            <w:r w:rsidRPr="003D156D">
              <w:rPr>
                <w:sz w:val="18"/>
                <w:szCs w:val="18"/>
              </w:rPr>
              <w:t xml:space="preserve"> </w:t>
            </w:r>
          </w:p>
          <w:p w14:paraId="29D5A0E2" w14:textId="77777777" w:rsidR="003D156D" w:rsidRPr="003D156D" w:rsidRDefault="003D156D" w:rsidP="003D156D">
            <w:pPr>
              <w:pStyle w:val="NoSpacing"/>
            </w:pPr>
            <w:r w:rsidRPr="003D156D">
              <w:rPr>
                <w:sz w:val="18"/>
                <w:szCs w:val="18"/>
              </w:rPr>
              <w:t>8. </w:t>
            </w:r>
            <w:r w:rsidRPr="003D156D">
              <w:rPr>
                <w:sz w:val="18"/>
                <w:szCs w:val="18"/>
              </w:rPr>
              <w:t>出入境个人物品海关征税，超重行李的托运费、保管费，酒店内洗衣、理发、电话、传真、收费电视、饮品、烟酒等一切私人消费；因交通延阻、罢工、天气、飞机机器故障、航班取消或更改时间等不可抗力原因所引致的额外费用；</w:t>
            </w:r>
            <w:r w:rsidRPr="003D156D">
              <w:rPr>
                <w:sz w:val="18"/>
                <w:szCs w:val="18"/>
              </w:rPr>
              <w:br/>
              <w:t xml:space="preserve">9. </w:t>
            </w:r>
            <w:r w:rsidRPr="003D156D">
              <w:rPr>
                <w:sz w:val="18"/>
                <w:szCs w:val="18"/>
              </w:rPr>
              <w:t>司机导游及交通工具超时工作费用；</w:t>
            </w:r>
            <w:r w:rsidRPr="003D156D">
              <w:rPr>
                <w:sz w:val="18"/>
              </w:rPr>
              <w:t xml:space="preserve"> </w:t>
            </w:r>
          </w:p>
        </w:tc>
      </w:tr>
    </w:tbl>
    <w:p w14:paraId="00DC88D3" w14:textId="77777777" w:rsidR="00A94E11" w:rsidRPr="003D156D" w:rsidRDefault="003D156D">
      <w:pPr>
        <w:rPr>
          <w:sz w:val="20"/>
        </w:rPr>
      </w:pPr>
    </w:p>
    <w:sectPr w:rsidR="00A94E11" w:rsidRPr="003D156D" w:rsidSect="003D15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42"/>
    <w:rsid w:val="0029155F"/>
    <w:rsid w:val="002B47FD"/>
    <w:rsid w:val="003D156D"/>
    <w:rsid w:val="005579C4"/>
    <w:rsid w:val="00790442"/>
    <w:rsid w:val="00C45F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0C0F"/>
  <w15:chartTrackingRefBased/>
  <w15:docId w15:val="{3E9B7242-BF39-470A-B43D-C77DD1E7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5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83105">
      <w:bodyDiv w:val="1"/>
      <w:marLeft w:val="0"/>
      <w:marRight w:val="0"/>
      <w:marTop w:val="0"/>
      <w:marBottom w:val="0"/>
      <w:divBdr>
        <w:top w:val="single" w:sz="6" w:space="0" w:color="E3E3E3"/>
        <w:left w:val="single" w:sz="6" w:space="0" w:color="E3E3E3"/>
        <w:bottom w:val="single" w:sz="6" w:space="0" w:color="E3E3E3"/>
        <w:right w:val="single" w:sz="6" w:space="0" w:color="E3E3E3"/>
      </w:divBdr>
      <w:divsChild>
        <w:div w:id="2071878123">
          <w:marLeft w:val="150"/>
          <w:marRight w:val="150"/>
          <w:marTop w:val="150"/>
          <w:marBottom w:val="150"/>
          <w:divBdr>
            <w:top w:val="none" w:sz="0" w:space="0" w:color="auto"/>
            <w:left w:val="none" w:sz="0" w:space="0" w:color="auto"/>
            <w:bottom w:val="none" w:sz="0" w:space="0" w:color="auto"/>
            <w:right w:val="none" w:sz="0" w:space="0" w:color="auto"/>
          </w:divBdr>
          <w:divsChild>
            <w:div w:id="1543130064">
              <w:marLeft w:val="0"/>
              <w:marRight w:val="0"/>
              <w:marTop w:val="0"/>
              <w:marBottom w:val="0"/>
              <w:divBdr>
                <w:top w:val="single" w:sz="6" w:space="0" w:color="E3E3E3"/>
                <w:left w:val="single" w:sz="6" w:space="0" w:color="E3E3E3"/>
                <w:bottom w:val="single" w:sz="6" w:space="0" w:color="E3E3E3"/>
                <w:right w:val="single" w:sz="6" w:space="0" w:color="E3E3E3"/>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Zhang</dc:creator>
  <cp:keywords/>
  <dc:description/>
  <cp:lastModifiedBy>Irene Zhang</cp:lastModifiedBy>
  <cp:revision>3</cp:revision>
  <dcterms:created xsi:type="dcterms:W3CDTF">2017-11-14T03:26:00Z</dcterms:created>
  <dcterms:modified xsi:type="dcterms:W3CDTF">2017-11-14T03:35:00Z</dcterms:modified>
</cp:coreProperties>
</file>